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10B90" w14:textId="77777777" w:rsidR="006D21A8" w:rsidRDefault="006D21A8" w:rsidP="004E673B">
      <w:pPr>
        <w:pStyle w:val="SOPLevel1"/>
      </w:pPr>
      <w:r>
        <w:t>PURPOSE</w:t>
      </w:r>
    </w:p>
    <w:p w14:paraId="4A210B91" w14:textId="77777777" w:rsidR="006D21A8" w:rsidRDefault="003941B2" w:rsidP="001A36F2">
      <w:pPr>
        <w:pStyle w:val="SOPLevel2"/>
      </w:pPr>
      <w:r>
        <w:t xml:space="preserve">This policy establishes </w:t>
      </w:r>
      <w:r w:rsidR="00EB7B42">
        <w:t xml:space="preserve">the states and transitions of </w:t>
      </w:r>
      <w:r w:rsidR="005F0F9E">
        <w:t>studies</w:t>
      </w:r>
      <w:r w:rsidR="00D00014">
        <w:t>.</w:t>
      </w:r>
    </w:p>
    <w:p w14:paraId="4A210B92" w14:textId="77777777" w:rsidR="006D21A8" w:rsidRDefault="006D21A8" w:rsidP="004E673B">
      <w:pPr>
        <w:pStyle w:val="SOPLevel1"/>
      </w:pPr>
      <w:r>
        <w:t>POLICY</w:t>
      </w:r>
    </w:p>
    <w:p w14:paraId="4A210B93" w14:textId="77777777" w:rsidR="00EB7B42" w:rsidRDefault="00EB7B42" w:rsidP="001A36F2">
      <w:pPr>
        <w:pStyle w:val="SOPLevel2"/>
      </w:pPr>
      <w:r>
        <w:t>A submission is a packet of materials submitted to the IRB.</w:t>
      </w:r>
    </w:p>
    <w:p w14:paraId="4A210B94" w14:textId="77777777" w:rsidR="005D2DD6" w:rsidRDefault="00EB7B42" w:rsidP="001A36F2">
      <w:pPr>
        <w:pStyle w:val="SOPLevel2"/>
      </w:pPr>
      <w:r>
        <w:t>The following are allowable submissions:</w:t>
      </w:r>
    </w:p>
    <w:p w14:paraId="4A210B95" w14:textId="77777777" w:rsidR="00EB7B42" w:rsidRDefault="00EB7B42" w:rsidP="004E673B">
      <w:pPr>
        <w:pStyle w:val="SOPLevel3"/>
      </w:pPr>
      <w:r>
        <w:t>Initial</w:t>
      </w:r>
    </w:p>
    <w:p w14:paraId="4A210B96" w14:textId="77777777" w:rsidR="00EB7B42" w:rsidRDefault="00EB7B42" w:rsidP="004E673B">
      <w:pPr>
        <w:pStyle w:val="SOPLevel3"/>
      </w:pPr>
      <w:r>
        <w:t>Continuing</w:t>
      </w:r>
    </w:p>
    <w:p w14:paraId="4A210B97" w14:textId="77777777" w:rsidR="00EB7B42" w:rsidRDefault="00EB7B42" w:rsidP="004E673B">
      <w:pPr>
        <w:pStyle w:val="SOPLevel3"/>
      </w:pPr>
      <w:r>
        <w:t>Modification</w:t>
      </w:r>
    </w:p>
    <w:p w14:paraId="4A210B98" w14:textId="77777777" w:rsidR="00EB7B42" w:rsidRDefault="00EB7B42" w:rsidP="004E673B">
      <w:pPr>
        <w:pStyle w:val="SOPLevel3"/>
      </w:pPr>
      <w:r>
        <w:t>New Information</w:t>
      </w:r>
    </w:p>
    <w:p w14:paraId="4A210B99" w14:textId="77777777" w:rsidR="00396FFD" w:rsidRDefault="005F0F9E" w:rsidP="001A36F2">
      <w:pPr>
        <w:pStyle w:val="SOPLevel2"/>
      </w:pPr>
      <w:r>
        <w:t>A</w:t>
      </w:r>
      <w:r w:rsidR="00EB7B42">
        <w:t xml:space="preserve"> </w:t>
      </w:r>
      <w:r>
        <w:t>study</w:t>
      </w:r>
      <w:r w:rsidR="00EB7B42">
        <w:t xml:space="preserve"> consists of one or more submissions.</w:t>
      </w:r>
      <w:r w:rsidR="00396FFD" w:rsidRPr="00396FFD">
        <w:t xml:space="preserve"> </w:t>
      </w:r>
    </w:p>
    <w:p w14:paraId="4A210B9A" w14:textId="77777777" w:rsidR="00396FFD" w:rsidRDefault="00396FFD" w:rsidP="004E673B">
      <w:pPr>
        <w:pStyle w:val="SOPLevel3"/>
      </w:pPr>
      <w:r>
        <w:t xml:space="preserve">A </w:t>
      </w:r>
      <w:r w:rsidR="005F0F9E">
        <w:t xml:space="preserve">study </w:t>
      </w:r>
      <w:r>
        <w:t>may have the following states:</w:t>
      </w:r>
    </w:p>
    <w:tbl>
      <w:tblPr>
        <w:tblStyle w:val="TableGrid"/>
        <w:tblW w:w="4250" w:type="pct"/>
        <w:tblInd w:w="1296" w:type="dxa"/>
        <w:tblLook w:val="04A0" w:firstRow="1" w:lastRow="0" w:firstColumn="1" w:lastColumn="0" w:noHBand="0" w:noVBand="1"/>
      </w:tblPr>
      <w:tblGrid>
        <w:gridCol w:w="2592"/>
        <w:gridCol w:w="5356"/>
      </w:tblGrid>
      <w:tr w:rsidR="004E673B" w14:paraId="4A210B9D" w14:textId="77777777" w:rsidTr="005A5F64">
        <w:trPr>
          <w:cantSplit/>
        </w:trPr>
        <w:tc>
          <w:tcPr>
            <w:tcW w:w="2160" w:type="dxa"/>
          </w:tcPr>
          <w:p w14:paraId="4A210B9B" w14:textId="77777777" w:rsidR="004E673B" w:rsidRDefault="004E673B" w:rsidP="00DF4776">
            <w:pPr>
              <w:pStyle w:val="SOPTableItemBold"/>
            </w:pPr>
            <w:r>
              <w:t>State</w:t>
            </w:r>
          </w:p>
        </w:tc>
        <w:tc>
          <w:tcPr>
            <w:tcW w:w="4464" w:type="dxa"/>
          </w:tcPr>
          <w:p w14:paraId="4A210B9C" w14:textId="77777777" w:rsidR="004E673B" w:rsidRDefault="004E673B" w:rsidP="00DF4776">
            <w:pPr>
              <w:pStyle w:val="SOPTableItemBold"/>
            </w:pPr>
            <w:r>
              <w:t>Meaning</w:t>
            </w:r>
          </w:p>
        </w:tc>
      </w:tr>
      <w:tr w:rsidR="004E673B" w14:paraId="4A210BA0" w14:textId="77777777" w:rsidTr="005A5F64">
        <w:trPr>
          <w:cantSplit/>
        </w:trPr>
        <w:tc>
          <w:tcPr>
            <w:tcW w:w="2160" w:type="dxa"/>
          </w:tcPr>
          <w:p w14:paraId="4A210B9E" w14:textId="77777777" w:rsidR="004E673B" w:rsidRDefault="004E673B" w:rsidP="004E673B">
            <w:pPr>
              <w:pStyle w:val="SOPBasis"/>
            </w:pPr>
            <w:r w:rsidRPr="00396FFD">
              <w:t>Submitted</w:t>
            </w:r>
          </w:p>
        </w:tc>
        <w:tc>
          <w:tcPr>
            <w:tcW w:w="4464" w:type="dxa"/>
          </w:tcPr>
          <w:p w14:paraId="4A210B9F" w14:textId="77777777" w:rsidR="004E673B" w:rsidRDefault="004E673B" w:rsidP="004E673B">
            <w:pPr>
              <w:pStyle w:val="Bullet"/>
            </w:pPr>
            <w:r>
              <w:t>An initial submission creates a new study with the state of “</w:t>
            </w:r>
            <w:r w:rsidRPr="004E673B">
              <w:t>Submitted</w:t>
            </w:r>
            <w:r>
              <w:t>.”</w:t>
            </w:r>
          </w:p>
        </w:tc>
      </w:tr>
      <w:tr w:rsidR="004E673B" w14:paraId="4A210BA4" w14:textId="77777777" w:rsidTr="005A5F64">
        <w:trPr>
          <w:cantSplit/>
        </w:trPr>
        <w:tc>
          <w:tcPr>
            <w:tcW w:w="2160" w:type="dxa"/>
          </w:tcPr>
          <w:p w14:paraId="4A210BA1" w14:textId="77777777" w:rsidR="004E673B" w:rsidRDefault="004E673B" w:rsidP="004E673B">
            <w:pPr>
              <w:pStyle w:val="SOPBasis"/>
            </w:pPr>
            <w:r w:rsidRPr="00396FFD">
              <w:t>Determined Not Human Research</w:t>
            </w:r>
          </w:p>
        </w:tc>
        <w:tc>
          <w:tcPr>
            <w:tcW w:w="4464" w:type="dxa"/>
          </w:tcPr>
          <w:p w14:paraId="4A210BA2" w14:textId="77777777" w:rsidR="004E673B" w:rsidRDefault="004E673B" w:rsidP="004E673B">
            <w:pPr>
              <w:pStyle w:val="Bullet"/>
            </w:pPr>
            <w:r>
              <w:t>Study is not human research</w:t>
            </w:r>
          </w:p>
          <w:p w14:paraId="4A210BA3" w14:textId="77777777" w:rsidR="004E673B" w:rsidRDefault="004E673B" w:rsidP="004E673B">
            <w:pPr>
              <w:pStyle w:val="Bullet"/>
            </w:pPr>
            <w:r>
              <w:t>No HRPP oversight is required.</w:t>
            </w:r>
          </w:p>
        </w:tc>
      </w:tr>
      <w:tr w:rsidR="004E673B" w14:paraId="4A210BA8" w14:textId="77777777" w:rsidTr="005A5F64">
        <w:trPr>
          <w:cantSplit/>
        </w:trPr>
        <w:tc>
          <w:tcPr>
            <w:tcW w:w="2160" w:type="dxa"/>
          </w:tcPr>
          <w:p w14:paraId="4A210BA5" w14:textId="77777777" w:rsidR="004E673B" w:rsidRDefault="004E673B" w:rsidP="004E673B">
            <w:pPr>
              <w:pStyle w:val="SOPBasis"/>
            </w:pPr>
            <w:r w:rsidRPr="00396FFD">
              <w:t>Determined Human Research</w:t>
            </w:r>
            <w:r>
              <w:t xml:space="preserve"> </w:t>
            </w:r>
            <w:r w:rsidRPr="00396FFD">
              <w:t>Not Engaged</w:t>
            </w:r>
          </w:p>
        </w:tc>
        <w:tc>
          <w:tcPr>
            <w:tcW w:w="4464" w:type="dxa"/>
          </w:tcPr>
          <w:p w14:paraId="4A210BA6" w14:textId="77777777" w:rsidR="004E673B" w:rsidRDefault="004E673B" w:rsidP="004E673B">
            <w:pPr>
              <w:pStyle w:val="Bullet"/>
            </w:pPr>
            <w:r>
              <w:t>Study is human research</w:t>
            </w:r>
          </w:p>
          <w:p w14:paraId="4A210BA7" w14:textId="77777777" w:rsidR="004E673B" w:rsidRDefault="004E673B" w:rsidP="004E673B">
            <w:pPr>
              <w:pStyle w:val="Bullet"/>
            </w:pPr>
            <w:r>
              <w:t>No HRPP oversight is required.</w:t>
            </w:r>
          </w:p>
        </w:tc>
      </w:tr>
      <w:tr w:rsidR="004E673B" w14:paraId="4A210BAD" w14:textId="77777777" w:rsidTr="005A5F64">
        <w:trPr>
          <w:cantSplit/>
        </w:trPr>
        <w:tc>
          <w:tcPr>
            <w:tcW w:w="2160" w:type="dxa"/>
          </w:tcPr>
          <w:p w14:paraId="4A210BA9" w14:textId="77777777" w:rsidR="004E673B" w:rsidRDefault="004E673B" w:rsidP="004E673B">
            <w:pPr>
              <w:pStyle w:val="SOPBasis"/>
            </w:pPr>
            <w:r w:rsidRPr="00396FFD">
              <w:t>Approved</w:t>
            </w:r>
          </w:p>
        </w:tc>
        <w:tc>
          <w:tcPr>
            <w:tcW w:w="4464" w:type="dxa"/>
          </w:tcPr>
          <w:p w14:paraId="4A210BAA" w14:textId="77777777" w:rsidR="004E673B" w:rsidRDefault="004E673B" w:rsidP="004E673B">
            <w:pPr>
              <w:pStyle w:val="Bullet"/>
            </w:pPr>
            <w:r>
              <w:t>Study is human research</w:t>
            </w:r>
          </w:p>
          <w:p w14:paraId="4A210BAB" w14:textId="77777777" w:rsidR="004E673B" w:rsidRDefault="004E673B" w:rsidP="004E673B">
            <w:pPr>
              <w:pStyle w:val="Bullet"/>
            </w:pPr>
            <w:r>
              <w:t>HRPP oversight required</w:t>
            </w:r>
          </w:p>
          <w:p w14:paraId="4A210BAC" w14:textId="77777777" w:rsidR="004E673B" w:rsidRDefault="004E673B" w:rsidP="004E673B">
            <w:pPr>
              <w:pStyle w:val="Bullet"/>
            </w:pPr>
            <w:r>
              <w:t>Prior review determined that the study could proceed</w:t>
            </w:r>
          </w:p>
        </w:tc>
      </w:tr>
      <w:tr w:rsidR="004E673B" w14:paraId="4A210BB3" w14:textId="77777777" w:rsidTr="005A5F64">
        <w:trPr>
          <w:cantSplit/>
        </w:trPr>
        <w:tc>
          <w:tcPr>
            <w:tcW w:w="2160" w:type="dxa"/>
          </w:tcPr>
          <w:p w14:paraId="4A210BAE" w14:textId="77777777" w:rsidR="004E673B" w:rsidRDefault="004E673B" w:rsidP="004E673B">
            <w:pPr>
              <w:pStyle w:val="SOPBasis"/>
            </w:pPr>
            <w:r w:rsidRPr="00396FFD">
              <w:t>Suspended</w:t>
            </w:r>
          </w:p>
        </w:tc>
        <w:tc>
          <w:tcPr>
            <w:tcW w:w="4464" w:type="dxa"/>
          </w:tcPr>
          <w:p w14:paraId="4A210BAF" w14:textId="77777777" w:rsidR="004E673B" w:rsidRDefault="004E673B" w:rsidP="004E673B">
            <w:pPr>
              <w:pStyle w:val="Bullet"/>
            </w:pPr>
            <w:r>
              <w:t>Study is human research</w:t>
            </w:r>
          </w:p>
          <w:p w14:paraId="4A210BB0" w14:textId="77777777" w:rsidR="004E673B" w:rsidRDefault="004E673B" w:rsidP="004E673B">
            <w:pPr>
              <w:pStyle w:val="Bullet"/>
            </w:pPr>
            <w:r>
              <w:t>HRPP oversight required</w:t>
            </w:r>
          </w:p>
          <w:p w14:paraId="4A210BB1" w14:textId="77777777" w:rsidR="004E673B" w:rsidRDefault="004E673B" w:rsidP="004E673B">
            <w:pPr>
              <w:pStyle w:val="Bullet"/>
            </w:pPr>
            <w:r>
              <w:t xml:space="preserve">Prior review determined that the study could proceed </w:t>
            </w:r>
          </w:p>
          <w:p w14:paraId="4A210BB2" w14:textId="77777777" w:rsidR="004E673B" w:rsidRDefault="004E673B" w:rsidP="004E673B">
            <w:pPr>
              <w:pStyle w:val="Bullet"/>
            </w:pPr>
            <w:r>
              <w:t>More recent review instituted a &lt;Suspension of IRB Approval&gt;</w:t>
            </w:r>
          </w:p>
        </w:tc>
      </w:tr>
      <w:tr w:rsidR="004E673B" w14:paraId="4A210BB9" w14:textId="77777777" w:rsidTr="005A5F64">
        <w:trPr>
          <w:cantSplit/>
        </w:trPr>
        <w:tc>
          <w:tcPr>
            <w:tcW w:w="2160" w:type="dxa"/>
          </w:tcPr>
          <w:p w14:paraId="4A210BB4" w14:textId="77777777" w:rsidR="004E673B" w:rsidRDefault="004E673B" w:rsidP="004E673B">
            <w:pPr>
              <w:pStyle w:val="SOPBasis"/>
            </w:pPr>
            <w:r w:rsidRPr="00396FFD">
              <w:t>Terminated</w:t>
            </w:r>
          </w:p>
        </w:tc>
        <w:tc>
          <w:tcPr>
            <w:tcW w:w="4464" w:type="dxa"/>
          </w:tcPr>
          <w:p w14:paraId="4A210BB5" w14:textId="77777777" w:rsidR="004E673B" w:rsidRDefault="004E673B" w:rsidP="004E673B">
            <w:pPr>
              <w:pStyle w:val="Bullet"/>
            </w:pPr>
            <w:r>
              <w:t>Study is human research</w:t>
            </w:r>
          </w:p>
          <w:p w14:paraId="4A210BB6" w14:textId="77777777" w:rsidR="004E673B" w:rsidRDefault="004E673B" w:rsidP="004E673B">
            <w:pPr>
              <w:pStyle w:val="Bullet"/>
            </w:pPr>
            <w:r>
              <w:t>HRPP oversight required</w:t>
            </w:r>
          </w:p>
          <w:p w14:paraId="4A210BB7" w14:textId="77777777" w:rsidR="004E673B" w:rsidRDefault="004E673B" w:rsidP="004E673B">
            <w:pPr>
              <w:pStyle w:val="Bullet"/>
            </w:pPr>
            <w:r>
              <w:t xml:space="preserve">Prior review determined that the study could proceed </w:t>
            </w:r>
          </w:p>
          <w:p w14:paraId="4A210BB8" w14:textId="0737B2F3" w:rsidR="004E673B" w:rsidRDefault="004E673B" w:rsidP="00264F90">
            <w:pPr>
              <w:pStyle w:val="Bullet"/>
            </w:pPr>
            <w:r>
              <w:t>More recent review instituted a &lt;</w:t>
            </w:r>
            <w:r w:rsidR="00264F90">
              <w:t>Termination</w:t>
            </w:r>
            <w:r>
              <w:t xml:space="preserve"> of IRB Approval&gt;</w:t>
            </w:r>
          </w:p>
        </w:tc>
      </w:tr>
      <w:tr w:rsidR="004E673B" w14:paraId="4A210BBF" w14:textId="77777777" w:rsidTr="005A5F64">
        <w:trPr>
          <w:cantSplit/>
        </w:trPr>
        <w:tc>
          <w:tcPr>
            <w:tcW w:w="2160" w:type="dxa"/>
          </w:tcPr>
          <w:p w14:paraId="4A210BBA" w14:textId="77777777" w:rsidR="004E673B" w:rsidRDefault="004E673B" w:rsidP="004E673B">
            <w:pPr>
              <w:pStyle w:val="SOPBasis"/>
            </w:pPr>
            <w:r>
              <w:t>Expired</w:t>
            </w:r>
          </w:p>
        </w:tc>
        <w:tc>
          <w:tcPr>
            <w:tcW w:w="4464" w:type="dxa"/>
          </w:tcPr>
          <w:p w14:paraId="4A210BBB" w14:textId="77777777" w:rsidR="004E673B" w:rsidRDefault="004E673B" w:rsidP="004E673B">
            <w:pPr>
              <w:pStyle w:val="Bullet"/>
            </w:pPr>
            <w:r>
              <w:t>Study is human research</w:t>
            </w:r>
          </w:p>
          <w:p w14:paraId="4A210BBC" w14:textId="77777777" w:rsidR="004E673B" w:rsidRDefault="004E673B" w:rsidP="004E673B">
            <w:pPr>
              <w:pStyle w:val="Bullet"/>
            </w:pPr>
            <w:r>
              <w:t>HRPP oversight required</w:t>
            </w:r>
          </w:p>
          <w:p w14:paraId="4A210BBD" w14:textId="77777777" w:rsidR="004E673B" w:rsidRDefault="004E673B" w:rsidP="004E673B">
            <w:pPr>
              <w:pStyle w:val="Bullet"/>
            </w:pPr>
            <w:r>
              <w:t xml:space="preserve">Prior review determined that the study could proceed </w:t>
            </w:r>
          </w:p>
          <w:p w14:paraId="4A210BBE" w14:textId="77777777" w:rsidR="004E673B" w:rsidRDefault="004E673B" w:rsidP="00B55929">
            <w:pPr>
              <w:pStyle w:val="Bullet"/>
            </w:pPr>
            <w:r>
              <w:t xml:space="preserve">Approval period </w:t>
            </w:r>
            <w:r w:rsidR="00B55929">
              <w:t>passed</w:t>
            </w:r>
            <w:r>
              <w:t xml:space="preserve"> without continuing review</w:t>
            </w:r>
          </w:p>
        </w:tc>
      </w:tr>
      <w:tr w:rsidR="004E673B" w14:paraId="4A210BC5" w14:textId="77777777" w:rsidTr="005A5F64">
        <w:trPr>
          <w:cantSplit/>
        </w:trPr>
        <w:tc>
          <w:tcPr>
            <w:tcW w:w="2160" w:type="dxa"/>
          </w:tcPr>
          <w:p w14:paraId="4A210BC0" w14:textId="77777777" w:rsidR="004E673B" w:rsidRDefault="004E673B" w:rsidP="004E673B">
            <w:pPr>
              <w:pStyle w:val="SOPBasis"/>
            </w:pPr>
            <w:r w:rsidRPr="00396FFD">
              <w:t>Closed</w:t>
            </w:r>
          </w:p>
        </w:tc>
        <w:tc>
          <w:tcPr>
            <w:tcW w:w="4464" w:type="dxa"/>
          </w:tcPr>
          <w:p w14:paraId="4A210BC1" w14:textId="77777777" w:rsidR="004E673B" w:rsidRDefault="004E673B" w:rsidP="004E673B">
            <w:pPr>
              <w:pStyle w:val="Bullet"/>
            </w:pPr>
            <w:r>
              <w:t xml:space="preserve">Study </w:t>
            </w:r>
            <w:r w:rsidR="00B55929">
              <w:t>was</w:t>
            </w:r>
            <w:r>
              <w:t xml:space="preserve"> human research</w:t>
            </w:r>
          </w:p>
          <w:p w14:paraId="4A210BC2" w14:textId="77777777" w:rsidR="004E673B" w:rsidRDefault="004E673B" w:rsidP="004E673B">
            <w:pPr>
              <w:pStyle w:val="Bullet"/>
            </w:pPr>
            <w:r>
              <w:t xml:space="preserve">HRPP oversight </w:t>
            </w:r>
            <w:r w:rsidR="00B55929">
              <w:t xml:space="preserve">was </w:t>
            </w:r>
            <w:r>
              <w:t>required</w:t>
            </w:r>
          </w:p>
          <w:p w14:paraId="4A210BC3" w14:textId="77777777" w:rsidR="004E673B" w:rsidRDefault="004E673B" w:rsidP="004E673B">
            <w:pPr>
              <w:pStyle w:val="Bullet"/>
            </w:pPr>
            <w:r>
              <w:t xml:space="preserve">Prior review determined that the study could proceed </w:t>
            </w:r>
          </w:p>
          <w:p w14:paraId="4A210BC4" w14:textId="77777777" w:rsidR="004E673B" w:rsidRDefault="004E673B" w:rsidP="004E673B">
            <w:pPr>
              <w:pStyle w:val="Bullet"/>
            </w:pPr>
            <w:r>
              <w:t>Study me</w:t>
            </w:r>
            <w:r w:rsidR="00B55929">
              <w:t>e</w:t>
            </w:r>
            <w:r>
              <w:t>t</w:t>
            </w:r>
            <w:r w:rsidR="00B55929">
              <w:t>s</w:t>
            </w:r>
            <w:r>
              <w:t xml:space="preserve"> criteria for closure</w:t>
            </w:r>
          </w:p>
        </w:tc>
      </w:tr>
      <w:tr w:rsidR="00520714" w14:paraId="24352C3B" w14:textId="77777777" w:rsidTr="005A5F64">
        <w:trPr>
          <w:cantSplit/>
        </w:trPr>
        <w:tc>
          <w:tcPr>
            <w:tcW w:w="2160" w:type="dxa"/>
          </w:tcPr>
          <w:p w14:paraId="59351597" w14:textId="2A8909FD" w:rsidR="00520714" w:rsidRPr="00396FFD" w:rsidRDefault="00520714" w:rsidP="004E673B">
            <w:pPr>
              <w:pStyle w:val="SOPBasis"/>
            </w:pPr>
            <w:r>
              <w:t>Transferred</w:t>
            </w:r>
          </w:p>
        </w:tc>
        <w:tc>
          <w:tcPr>
            <w:tcW w:w="4464" w:type="dxa"/>
          </w:tcPr>
          <w:p w14:paraId="6650E77B" w14:textId="77777777" w:rsidR="00520714" w:rsidRDefault="00520714" w:rsidP="004E673B">
            <w:pPr>
              <w:pStyle w:val="Bullet"/>
            </w:pPr>
            <w:r>
              <w:t>Study is human research</w:t>
            </w:r>
          </w:p>
          <w:p w14:paraId="040A842C" w14:textId="77777777" w:rsidR="00520714" w:rsidRDefault="00520714" w:rsidP="004E673B">
            <w:pPr>
              <w:pStyle w:val="Bullet"/>
            </w:pPr>
            <w:r>
              <w:t>HRPP oversight is required</w:t>
            </w:r>
          </w:p>
          <w:p w14:paraId="648A2EE0" w14:textId="149B9E6B" w:rsidR="00520714" w:rsidRDefault="00520714" w:rsidP="004E673B">
            <w:pPr>
              <w:pStyle w:val="Bullet"/>
            </w:pPr>
            <w:r>
              <w:t>Study was transferred to the oversight of another IRB</w:t>
            </w:r>
          </w:p>
        </w:tc>
      </w:tr>
    </w:tbl>
    <w:p w14:paraId="4A210BC6" w14:textId="227D4D53" w:rsidR="005F0F9E" w:rsidRDefault="00941601" w:rsidP="004E673B">
      <w:pPr>
        <w:pStyle w:val="SOPLevel3"/>
      </w:pPr>
      <w:r>
        <w:t>A</w:t>
      </w:r>
      <w:r w:rsidR="00396FFD">
        <w:t xml:space="preserve"> </w:t>
      </w:r>
      <w:r w:rsidR="005F0F9E">
        <w:t>study</w:t>
      </w:r>
      <w:r w:rsidR="00396FFD">
        <w:t xml:space="preserve"> may change between non-</w:t>
      </w:r>
      <w:r w:rsidR="005F0F9E">
        <w:t xml:space="preserve">human </w:t>
      </w:r>
      <w:r w:rsidR="00396FFD">
        <w:t xml:space="preserve">research and </w:t>
      </w:r>
      <w:r w:rsidR="005F0F9E">
        <w:t xml:space="preserve">human </w:t>
      </w:r>
      <w:r w:rsidR="00396FFD">
        <w:t>research states.</w:t>
      </w:r>
      <w:r w:rsidR="005F0F9E">
        <w:t xml:space="preserve"> </w:t>
      </w:r>
      <w:r w:rsidR="00396FFD">
        <w:t xml:space="preserve">For example, a </w:t>
      </w:r>
      <w:r w:rsidR="005F0F9E">
        <w:t xml:space="preserve">study might </w:t>
      </w:r>
      <w:r w:rsidR="00396FFD">
        <w:t xml:space="preserve">initially </w:t>
      </w:r>
      <w:r w:rsidR="005F0F9E">
        <w:t xml:space="preserve">be </w:t>
      </w:r>
      <w:r w:rsidR="00396FFD">
        <w:t xml:space="preserve">determined to be not human research and </w:t>
      </w:r>
      <w:r w:rsidR="005F0F9E">
        <w:t>with a</w:t>
      </w:r>
      <w:r w:rsidR="00396FFD">
        <w:t xml:space="preserve"> modification </w:t>
      </w:r>
      <w:r w:rsidR="005F0F9E">
        <w:t>become</w:t>
      </w:r>
      <w:r w:rsidR="00396FFD">
        <w:t xml:space="preserve"> human research.</w:t>
      </w:r>
    </w:p>
    <w:p w14:paraId="4A210BC7" w14:textId="77777777" w:rsidR="00EB7B42" w:rsidRDefault="00AF2620" w:rsidP="00037921">
      <w:pPr>
        <w:pStyle w:val="SOPLevel2"/>
        <w:pageBreakBefore/>
      </w:pPr>
      <w:r>
        <w:lastRenderedPageBreak/>
        <w:t>R</w:t>
      </w:r>
      <w:r w:rsidR="00B55929">
        <w:t xml:space="preserve">eview actions </w:t>
      </w:r>
      <w:r w:rsidR="00EB7B42">
        <w:t xml:space="preserve">on </w:t>
      </w:r>
      <w:r w:rsidR="00B55929">
        <w:t xml:space="preserve">a </w:t>
      </w:r>
      <w:r w:rsidR="00EB7B42">
        <w:t>submission are:</w:t>
      </w:r>
    </w:p>
    <w:tbl>
      <w:tblPr>
        <w:tblStyle w:val="TableGrid"/>
        <w:tblW w:w="4250" w:type="pct"/>
        <w:tblInd w:w="1296" w:type="dxa"/>
        <w:tblLook w:val="04A0" w:firstRow="1" w:lastRow="0" w:firstColumn="1" w:lastColumn="0" w:noHBand="0" w:noVBand="1"/>
      </w:tblPr>
      <w:tblGrid>
        <w:gridCol w:w="2592"/>
        <w:gridCol w:w="5356"/>
      </w:tblGrid>
      <w:tr w:rsidR="00B55929" w14:paraId="4A210BCA" w14:textId="77777777" w:rsidTr="005A5F64">
        <w:trPr>
          <w:cantSplit/>
        </w:trPr>
        <w:tc>
          <w:tcPr>
            <w:tcW w:w="2160" w:type="dxa"/>
          </w:tcPr>
          <w:p w14:paraId="4A210BC8" w14:textId="77777777" w:rsidR="00B55929" w:rsidRDefault="00B55929" w:rsidP="00DF4776">
            <w:pPr>
              <w:pStyle w:val="SOPTableItemBold"/>
            </w:pPr>
            <w:r>
              <w:t>Action</w:t>
            </w:r>
          </w:p>
        </w:tc>
        <w:tc>
          <w:tcPr>
            <w:tcW w:w="4464" w:type="dxa"/>
          </w:tcPr>
          <w:p w14:paraId="4A210BC9" w14:textId="77777777" w:rsidR="00B55929" w:rsidRDefault="00B55929" w:rsidP="00DF4776">
            <w:pPr>
              <w:pStyle w:val="SOPTableItemBold"/>
            </w:pPr>
            <w:r>
              <w:t>Meaning</w:t>
            </w:r>
          </w:p>
        </w:tc>
      </w:tr>
      <w:tr w:rsidR="00B55929" w14:paraId="4A210BCD" w14:textId="77777777" w:rsidTr="005A5F64">
        <w:trPr>
          <w:cantSplit/>
        </w:trPr>
        <w:tc>
          <w:tcPr>
            <w:tcW w:w="2160" w:type="dxa"/>
          </w:tcPr>
          <w:p w14:paraId="4A210BCB" w14:textId="77777777" w:rsidR="00B55929" w:rsidRDefault="00B55929" w:rsidP="00AA1D63">
            <w:pPr>
              <w:pStyle w:val="SOPBasis"/>
            </w:pPr>
            <w:r>
              <w:t>Not Human Research</w:t>
            </w:r>
          </w:p>
        </w:tc>
        <w:tc>
          <w:tcPr>
            <w:tcW w:w="4464" w:type="dxa"/>
          </w:tcPr>
          <w:p w14:paraId="4A210BCC" w14:textId="7D3DBBA9" w:rsidR="00B55929" w:rsidRDefault="00B55929" w:rsidP="00AA1D63">
            <w:pPr>
              <w:pStyle w:val="Bullet"/>
            </w:pPr>
            <w:r>
              <w:t xml:space="preserve">The activity does not meet the </w:t>
            </w:r>
            <w:r w:rsidR="005B6627">
              <w:t>University</w:t>
            </w:r>
            <w:r>
              <w:t xml:space="preserve"> definition of &lt;Human Research&gt;.)</w:t>
            </w:r>
          </w:p>
        </w:tc>
      </w:tr>
      <w:tr w:rsidR="00B55929" w14:paraId="4A210BD0" w14:textId="77777777" w:rsidTr="005A5F64">
        <w:trPr>
          <w:cantSplit/>
        </w:trPr>
        <w:tc>
          <w:tcPr>
            <w:tcW w:w="2160" w:type="dxa"/>
          </w:tcPr>
          <w:p w14:paraId="4A210BCE" w14:textId="77777777" w:rsidR="00B55929" w:rsidRDefault="00B55929" w:rsidP="00AA1D63">
            <w:pPr>
              <w:pStyle w:val="SOPBasis"/>
            </w:pPr>
            <w:r>
              <w:t>Human Research Not Engaged</w:t>
            </w:r>
          </w:p>
        </w:tc>
        <w:tc>
          <w:tcPr>
            <w:tcW w:w="4464" w:type="dxa"/>
          </w:tcPr>
          <w:p w14:paraId="4A210BCF" w14:textId="6C1A69AC" w:rsidR="00B55929" w:rsidRDefault="00B55929" w:rsidP="00B55929">
            <w:pPr>
              <w:pStyle w:val="Bullet"/>
            </w:pPr>
            <w:r>
              <w:t xml:space="preserve">The activity meets the </w:t>
            </w:r>
            <w:r w:rsidR="005B6627">
              <w:t>University</w:t>
            </w:r>
            <w:r>
              <w:t xml:space="preserve"> definition of &lt;Human Research&gt; but the site is not engaged</w:t>
            </w:r>
          </w:p>
        </w:tc>
      </w:tr>
      <w:tr w:rsidR="00B55929" w14:paraId="4A210BD3" w14:textId="77777777" w:rsidTr="005A5F64">
        <w:trPr>
          <w:cantSplit/>
        </w:trPr>
        <w:tc>
          <w:tcPr>
            <w:tcW w:w="2160" w:type="dxa"/>
          </w:tcPr>
          <w:p w14:paraId="4A210BD1" w14:textId="77777777" w:rsidR="00B55929" w:rsidRDefault="00B55929" w:rsidP="00AA1D63">
            <w:pPr>
              <w:pStyle w:val="SOPBasis"/>
            </w:pPr>
            <w:r>
              <w:t>Approve</w:t>
            </w:r>
          </w:p>
        </w:tc>
        <w:tc>
          <w:tcPr>
            <w:tcW w:w="4464" w:type="dxa"/>
          </w:tcPr>
          <w:p w14:paraId="4A210BD2" w14:textId="4CB583DC" w:rsidR="00B55929" w:rsidRDefault="00B55929" w:rsidP="00AA1D63">
            <w:pPr>
              <w:pStyle w:val="Bullet"/>
            </w:pPr>
            <w:r>
              <w:t xml:space="preserve">See </w:t>
            </w:r>
            <w:r w:rsidR="00DC5E47">
              <w:t xml:space="preserve">“SOP: </w:t>
            </w:r>
            <w:r w:rsidR="00E87D7C">
              <w:t>Committee Review</w:t>
            </w:r>
            <w:r>
              <w:t xml:space="preserve"> Conduct</w:t>
            </w:r>
            <w:r w:rsidR="00317D79">
              <w:t xml:space="preserve"> (HRP-106)</w:t>
            </w:r>
            <w:r w:rsidR="00DC5E47">
              <w:t>”</w:t>
            </w:r>
          </w:p>
        </w:tc>
      </w:tr>
      <w:tr w:rsidR="00B55929" w14:paraId="4A210BD6" w14:textId="77777777" w:rsidTr="005A5F64">
        <w:trPr>
          <w:cantSplit/>
        </w:trPr>
        <w:tc>
          <w:tcPr>
            <w:tcW w:w="2160" w:type="dxa"/>
          </w:tcPr>
          <w:p w14:paraId="4A210BD4" w14:textId="77777777" w:rsidR="00B55929" w:rsidRDefault="00B55929" w:rsidP="00AA1D63">
            <w:pPr>
              <w:pStyle w:val="SOPBasis"/>
            </w:pPr>
            <w:r>
              <w:t>Conditionally Approve</w:t>
            </w:r>
          </w:p>
        </w:tc>
        <w:tc>
          <w:tcPr>
            <w:tcW w:w="4464" w:type="dxa"/>
          </w:tcPr>
          <w:p w14:paraId="4A210BD5" w14:textId="3ACDA0BC" w:rsidR="00B55929" w:rsidRDefault="00B55929" w:rsidP="00AA1D63">
            <w:pPr>
              <w:pStyle w:val="Bullet"/>
            </w:pPr>
            <w:r>
              <w:t xml:space="preserve">See </w:t>
            </w:r>
            <w:r w:rsidR="00DC5E47">
              <w:t xml:space="preserve">“SOP: </w:t>
            </w:r>
            <w:r w:rsidR="00E87D7C">
              <w:t>Committee Review</w:t>
            </w:r>
            <w:r>
              <w:t xml:space="preserve"> Conduct</w:t>
            </w:r>
            <w:r w:rsidR="00317D79">
              <w:t xml:space="preserve"> (HRP-106)</w:t>
            </w:r>
            <w:r w:rsidR="00DC5E47">
              <w:t>”</w:t>
            </w:r>
          </w:p>
        </w:tc>
      </w:tr>
      <w:tr w:rsidR="00B55929" w14:paraId="4A210BD9" w14:textId="77777777" w:rsidTr="005A5F64">
        <w:trPr>
          <w:cantSplit/>
        </w:trPr>
        <w:tc>
          <w:tcPr>
            <w:tcW w:w="2160" w:type="dxa"/>
          </w:tcPr>
          <w:p w14:paraId="4A210BD7" w14:textId="77777777" w:rsidR="00B55929" w:rsidRDefault="00B55929" w:rsidP="00AA1D63">
            <w:pPr>
              <w:pStyle w:val="SOPBasis"/>
            </w:pPr>
            <w:r>
              <w:t>Defer</w:t>
            </w:r>
          </w:p>
        </w:tc>
        <w:tc>
          <w:tcPr>
            <w:tcW w:w="4464" w:type="dxa"/>
          </w:tcPr>
          <w:p w14:paraId="4A210BD8" w14:textId="7735B7FC" w:rsidR="00B55929" w:rsidRDefault="00B55929" w:rsidP="00AA1D63">
            <w:pPr>
              <w:pStyle w:val="Bullet"/>
            </w:pPr>
            <w:r>
              <w:t xml:space="preserve">See </w:t>
            </w:r>
            <w:r w:rsidR="00DC5E47">
              <w:t xml:space="preserve">“SOP: </w:t>
            </w:r>
            <w:r w:rsidR="00E87D7C">
              <w:t>Committee Review</w:t>
            </w:r>
            <w:r>
              <w:t xml:space="preserve"> Conduct</w:t>
            </w:r>
            <w:r w:rsidR="00317D79">
              <w:t xml:space="preserve"> (HRP-106)</w:t>
            </w:r>
            <w:r w:rsidR="00DC5E47">
              <w:t>”</w:t>
            </w:r>
          </w:p>
        </w:tc>
      </w:tr>
      <w:tr w:rsidR="00B55929" w14:paraId="4A210BDC" w14:textId="77777777" w:rsidTr="005A5F64">
        <w:trPr>
          <w:cantSplit/>
        </w:trPr>
        <w:tc>
          <w:tcPr>
            <w:tcW w:w="2160" w:type="dxa"/>
          </w:tcPr>
          <w:p w14:paraId="4A210BDA" w14:textId="77777777" w:rsidR="00B55929" w:rsidRDefault="00B55929" w:rsidP="00AA1D63">
            <w:pPr>
              <w:pStyle w:val="SOPBasis"/>
            </w:pPr>
            <w:r>
              <w:t>Disapprove</w:t>
            </w:r>
          </w:p>
        </w:tc>
        <w:tc>
          <w:tcPr>
            <w:tcW w:w="4464" w:type="dxa"/>
          </w:tcPr>
          <w:p w14:paraId="4A210BDB" w14:textId="14A4A542" w:rsidR="00B55929" w:rsidRDefault="00B55929" w:rsidP="00AA1D63">
            <w:pPr>
              <w:pStyle w:val="Bullet"/>
            </w:pPr>
            <w:r>
              <w:t xml:space="preserve">See </w:t>
            </w:r>
            <w:r w:rsidR="00DC5E47">
              <w:t xml:space="preserve">“SOP: </w:t>
            </w:r>
            <w:r w:rsidR="00E87D7C">
              <w:t>Committee Review</w:t>
            </w:r>
            <w:r>
              <w:t xml:space="preserve"> Conduct</w:t>
            </w:r>
            <w:r w:rsidR="00317D79">
              <w:t xml:space="preserve"> (HRP-106)</w:t>
            </w:r>
            <w:r w:rsidR="00DC5E47">
              <w:t>”</w:t>
            </w:r>
          </w:p>
        </w:tc>
      </w:tr>
      <w:tr w:rsidR="00B55929" w14:paraId="4A210BDF" w14:textId="77777777" w:rsidTr="005A5F64">
        <w:trPr>
          <w:cantSplit/>
        </w:trPr>
        <w:tc>
          <w:tcPr>
            <w:tcW w:w="2160" w:type="dxa"/>
          </w:tcPr>
          <w:p w14:paraId="4A210BDD" w14:textId="77777777" w:rsidR="00B55929" w:rsidRDefault="00B55929" w:rsidP="00AA1D63">
            <w:pPr>
              <w:pStyle w:val="SOPBasis"/>
            </w:pPr>
            <w:r>
              <w:t>Suspend</w:t>
            </w:r>
          </w:p>
        </w:tc>
        <w:tc>
          <w:tcPr>
            <w:tcW w:w="4464" w:type="dxa"/>
          </w:tcPr>
          <w:p w14:paraId="4A210BDE" w14:textId="18AB3D3B" w:rsidR="00B55929" w:rsidRDefault="00B55929" w:rsidP="00AA1D63">
            <w:pPr>
              <w:pStyle w:val="Bullet"/>
            </w:pPr>
            <w:r>
              <w:t xml:space="preserve">See </w:t>
            </w:r>
            <w:r w:rsidR="00DC5E47">
              <w:t xml:space="preserve">“SOP: </w:t>
            </w:r>
            <w:r w:rsidR="00E87D7C">
              <w:t>Committee Review</w:t>
            </w:r>
            <w:r>
              <w:t xml:space="preserve"> Conduct</w:t>
            </w:r>
            <w:r w:rsidR="00317D79">
              <w:t xml:space="preserve"> (HRP-106)</w:t>
            </w:r>
            <w:r w:rsidR="00DC5E47">
              <w:t>”</w:t>
            </w:r>
          </w:p>
        </w:tc>
      </w:tr>
      <w:tr w:rsidR="00B55929" w14:paraId="4A210BE2" w14:textId="77777777" w:rsidTr="005A5F64">
        <w:trPr>
          <w:cantSplit/>
        </w:trPr>
        <w:tc>
          <w:tcPr>
            <w:tcW w:w="2160" w:type="dxa"/>
          </w:tcPr>
          <w:p w14:paraId="4A210BE0" w14:textId="77777777" w:rsidR="00B55929" w:rsidRDefault="00B55929" w:rsidP="00AA1D63">
            <w:pPr>
              <w:pStyle w:val="SOPBasis"/>
            </w:pPr>
            <w:r>
              <w:t>Lift Suspension</w:t>
            </w:r>
          </w:p>
        </w:tc>
        <w:tc>
          <w:tcPr>
            <w:tcW w:w="4464" w:type="dxa"/>
          </w:tcPr>
          <w:p w14:paraId="4A210BE1" w14:textId="22878791" w:rsidR="00B55929" w:rsidRDefault="00B55929" w:rsidP="00AA1D63">
            <w:pPr>
              <w:pStyle w:val="Bullet"/>
            </w:pPr>
            <w:r>
              <w:t xml:space="preserve">See </w:t>
            </w:r>
            <w:r w:rsidR="00DC5E47">
              <w:t xml:space="preserve">“SOP: </w:t>
            </w:r>
            <w:r w:rsidR="00E87D7C">
              <w:t>Committee Review</w:t>
            </w:r>
            <w:r>
              <w:t xml:space="preserve"> Conduct</w:t>
            </w:r>
            <w:r w:rsidR="00317D79">
              <w:t xml:space="preserve"> (HRP-106)</w:t>
            </w:r>
            <w:r w:rsidR="00DC5E47">
              <w:t>”</w:t>
            </w:r>
          </w:p>
        </w:tc>
      </w:tr>
      <w:tr w:rsidR="00B55929" w14:paraId="4A210BE5" w14:textId="77777777" w:rsidTr="005A5F64">
        <w:trPr>
          <w:cantSplit/>
        </w:trPr>
        <w:tc>
          <w:tcPr>
            <w:tcW w:w="2160" w:type="dxa"/>
          </w:tcPr>
          <w:p w14:paraId="4A210BE3" w14:textId="77777777" w:rsidR="00B55929" w:rsidRDefault="00B55929" w:rsidP="00AA1D63">
            <w:pPr>
              <w:pStyle w:val="SOPBasis"/>
            </w:pPr>
            <w:r>
              <w:t>Terminate</w:t>
            </w:r>
          </w:p>
        </w:tc>
        <w:tc>
          <w:tcPr>
            <w:tcW w:w="4464" w:type="dxa"/>
          </w:tcPr>
          <w:p w14:paraId="4A210BE4" w14:textId="7B3456D9" w:rsidR="00B55929" w:rsidRDefault="00B55929" w:rsidP="00AA1D63">
            <w:pPr>
              <w:pStyle w:val="Bullet"/>
            </w:pPr>
            <w:r>
              <w:t xml:space="preserve">See </w:t>
            </w:r>
            <w:r w:rsidR="00DC5E47">
              <w:t xml:space="preserve">“SOP: </w:t>
            </w:r>
            <w:r w:rsidR="00E87D7C">
              <w:t>Committee Review</w:t>
            </w:r>
            <w:r>
              <w:t xml:space="preserve"> Conduct</w:t>
            </w:r>
            <w:r w:rsidR="00317D79">
              <w:t xml:space="preserve"> (HRP-106)</w:t>
            </w:r>
            <w:r w:rsidR="00DC5E47">
              <w:t>”</w:t>
            </w:r>
          </w:p>
        </w:tc>
      </w:tr>
    </w:tbl>
    <w:p w14:paraId="4A210BE6" w14:textId="77777777" w:rsidR="00EB7B42" w:rsidRDefault="00AF2620" w:rsidP="001A36F2">
      <w:pPr>
        <w:pStyle w:val="SOPLevel2"/>
      </w:pPr>
      <w:r>
        <w:t>A</w:t>
      </w:r>
      <w:r w:rsidR="00B55929">
        <w:t xml:space="preserve">dministrative </w:t>
      </w:r>
      <w:r w:rsidR="00EB7B42">
        <w:t xml:space="preserve">actions </w:t>
      </w:r>
      <w:r w:rsidR="00B55929">
        <w:t>on a study are</w:t>
      </w:r>
      <w:r w:rsidR="00EB7B42">
        <w:t>:</w:t>
      </w:r>
    </w:p>
    <w:tbl>
      <w:tblPr>
        <w:tblStyle w:val="TableGrid"/>
        <w:tblW w:w="4250" w:type="pct"/>
        <w:tblInd w:w="1296" w:type="dxa"/>
        <w:tblLook w:val="04A0" w:firstRow="1" w:lastRow="0" w:firstColumn="1" w:lastColumn="0" w:noHBand="0" w:noVBand="1"/>
      </w:tblPr>
      <w:tblGrid>
        <w:gridCol w:w="2592"/>
        <w:gridCol w:w="5356"/>
      </w:tblGrid>
      <w:tr w:rsidR="00B55929" w14:paraId="4A210BE9" w14:textId="77777777" w:rsidTr="005A5F64">
        <w:trPr>
          <w:cantSplit/>
        </w:trPr>
        <w:tc>
          <w:tcPr>
            <w:tcW w:w="2342" w:type="dxa"/>
          </w:tcPr>
          <w:p w14:paraId="4A210BE7" w14:textId="77777777" w:rsidR="00B55929" w:rsidRDefault="00B55929" w:rsidP="00DF4776">
            <w:pPr>
              <w:pStyle w:val="SOPTableItemBold"/>
            </w:pPr>
            <w:r>
              <w:t>Action</w:t>
            </w:r>
          </w:p>
        </w:tc>
        <w:tc>
          <w:tcPr>
            <w:tcW w:w="4840" w:type="dxa"/>
          </w:tcPr>
          <w:p w14:paraId="4A210BE8" w14:textId="77777777" w:rsidR="00B55929" w:rsidRDefault="00B55929" w:rsidP="00DF4776">
            <w:pPr>
              <w:pStyle w:val="SOPTableItemBold"/>
            </w:pPr>
            <w:r>
              <w:t>Meaning</w:t>
            </w:r>
          </w:p>
        </w:tc>
      </w:tr>
      <w:tr w:rsidR="00B55929" w14:paraId="4A210BEC" w14:textId="77777777" w:rsidTr="005A5F64">
        <w:trPr>
          <w:cantSplit/>
        </w:trPr>
        <w:tc>
          <w:tcPr>
            <w:tcW w:w="2342" w:type="dxa"/>
          </w:tcPr>
          <w:p w14:paraId="4A210BEA" w14:textId="77777777" w:rsidR="00B55929" w:rsidRDefault="004D2394" w:rsidP="00AA1D63">
            <w:pPr>
              <w:pStyle w:val="SOPBasis"/>
            </w:pPr>
            <w:r>
              <w:t>Expire</w:t>
            </w:r>
          </w:p>
        </w:tc>
        <w:tc>
          <w:tcPr>
            <w:tcW w:w="4840" w:type="dxa"/>
          </w:tcPr>
          <w:p w14:paraId="4A210BEB" w14:textId="77777777" w:rsidR="00B55929" w:rsidRDefault="00B55929" w:rsidP="00AA1D63">
            <w:pPr>
              <w:pStyle w:val="Bullet"/>
            </w:pPr>
            <w:r>
              <w:t>Approval period passed without continuing review</w:t>
            </w:r>
          </w:p>
        </w:tc>
      </w:tr>
      <w:tr w:rsidR="00B55929" w14:paraId="4A210BEF" w14:textId="77777777" w:rsidTr="005A5F64">
        <w:trPr>
          <w:cantSplit/>
        </w:trPr>
        <w:tc>
          <w:tcPr>
            <w:tcW w:w="2342" w:type="dxa"/>
          </w:tcPr>
          <w:p w14:paraId="4A210BED" w14:textId="77777777" w:rsidR="00B55929" w:rsidRDefault="00B55929" w:rsidP="00AA1D63">
            <w:pPr>
              <w:pStyle w:val="SOPBasis"/>
            </w:pPr>
            <w:r>
              <w:t>Close</w:t>
            </w:r>
          </w:p>
        </w:tc>
        <w:tc>
          <w:tcPr>
            <w:tcW w:w="4840" w:type="dxa"/>
          </w:tcPr>
          <w:p w14:paraId="4A210BEE" w14:textId="77777777" w:rsidR="00B55929" w:rsidRDefault="00B55929" w:rsidP="00AA1D63">
            <w:pPr>
              <w:pStyle w:val="Bullet"/>
            </w:pPr>
            <w:r>
              <w:t>Study meets criteria for closure</w:t>
            </w:r>
          </w:p>
        </w:tc>
      </w:tr>
      <w:tr w:rsidR="00520714" w14:paraId="41834E3C" w14:textId="77777777" w:rsidTr="005A5F64">
        <w:trPr>
          <w:cantSplit/>
        </w:trPr>
        <w:tc>
          <w:tcPr>
            <w:tcW w:w="2342" w:type="dxa"/>
          </w:tcPr>
          <w:p w14:paraId="3FEAF758" w14:textId="655D253E" w:rsidR="00520714" w:rsidRDefault="00520714" w:rsidP="00AA1D63">
            <w:pPr>
              <w:pStyle w:val="SOPBasis"/>
            </w:pPr>
            <w:r>
              <w:t>Transfer</w:t>
            </w:r>
          </w:p>
        </w:tc>
        <w:tc>
          <w:tcPr>
            <w:tcW w:w="4840" w:type="dxa"/>
          </w:tcPr>
          <w:p w14:paraId="341FC2DC" w14:textId="416AA65F" w:rsidR="00520714" w:rsidRDefault="00520714" w:rsidP="00AA1D63">
            <w:pPr>
              <w:pStyle w:val="Bullet"/>
            </w:pPr>
            <w:r>
              <w:t>Study is transferred to the oversight of another IRB</w:t>
            </w:r>
          </w:p>
        </w:tc>
      </w:tr>
    </w:tbl>
    <w:p w14:paraId="4A210BF0" w14:textId="77777777" w:rsidR="00396FFD" w:rsidRDefault="00396FFD" w:rsidP="001A36F2">
      <w:pPr>
        <w:pStyle w:val="SOPLevel2"/>
      </w:pPr>
      <w:r>
        <w:t>Table 1 li</w:t>
      </w:r>
      <w:r w:rsidR="0066720C">
        <w:t xml:space="preserve">sts the relationship between the study’s </w:t>
      </w:r>
      <w:r>
        <w:t>initial state prior to a submission, the IRB or administrative action</w:t>
      </w:r>
      <w:r w:rsidR="0066720C">
        <w:t>,</w:t>
      </w:r>
      <w:r>
        <w:t xml:space="preserve"> and the </w:t>
      </w:r>
      <w:r w:rsidR="0066720C">
        <w:t>study’s</w:t>
      </w:r>
      <w:r>
        <w:t xml:space="preserve"> state after the action.</w:t>
      </w:r>
    </w:p>
    <w:p w14:paraId="4A210BF1" w14:textId="77777777" w:rsidR="00EB7B42" w:rsidRDefault="00396FFD" w:rsidP="001A36F2">
      <w:pPr>
        <w:pStyle w:val="SOPLevel2"/>
      </w:pPr>
      <w:r>
        <w:t xml:space="preserve">Table 2 lists the allowable submissions based on </w:t>
      </w:r>
      <w:r w:rsidR="0066720C">
        <w:t>the</w:t>
      </w:r>
      <w:r>
        <w:t xml:space="preserve"> </w:t>
      </w:r>
      <w:r w:rsidR="0066720C">
        <w:t>study’s</w:t>
      </w:r>
      <w:r>
        <w:t xml:space="preserve"> state prior to a submission. </w:t>
      </w:r>
    </w:p>
    <w:p w14:paraId="1842B7B3" w14:textId="2640F77C" w:rsidR="00E94FBA" w:rsidRDefault="00E94FBA" w:rsidP="00E94FBA">
      <w:pPr>
        <w:pStyle w:val="SOPLevel1"/>
      </w:pPr>
      <w:r>
        <w:t>REFERENCES</w:t>
      </w:r>
    </w:p>
    <w:p w14:paraId="64F7E16A" w14:textId="7E40F006" w:rsidR="00E94FBA" w:rsidRDefault="00E94FBA" w:rsidP="00E94FBA">
      <w:pPr>
        <w:pStyle w:val="SOPLevel2"/>
      </w:pPr>
      <w:r>
        <w:t>None</w:t>
      </w:r>
    </w:p>
    <w:p w14:paraId="256313B6" w14:textId="77777777" w:rsidR="00E94FBA" w:rsidRDefault="00E94FBA" w:rsidP="00E94FBA">
      <w:pPr>
        <w:pStyle w:val="SOPLevel2"/>
        <w:sectPr w:rsidR="00E94FBA" w:rsidSect="0093159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A210BF4" w14:textId="77777777" w:rsidR="00EF085B" w:rsidRDefault="00EF085B" w:rsidP="001A36F2">
      <w:pPr>
        <w:pStyle w:val="SOPLevel2"/>
      </w:pPr>
      <w:r>
        <w:lastRenderedPageBreak/>
        <w:t>Table 1: States and transitions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38"/>
        <w:gridCol w:w="1648"/>
        <w:gridCol w:w="1353"/>
        <w:gridCol w:w="1353"/>
        <w:gridCol w:w="1354"/>
        <w:gridCol w:w="1354"/>
        <w:gridCol w:w="1354"/>
        <w:gridCol w:w="1354"/>
        <w:gridCol w:w="1354"/>
        <w:gridCol w:w="1354"/>
        <w:gridCol w:w="1354"/>
      </w:tblGrid>
      <w:tr w:rsidR="00520714" w14:paraId="4A210BF7" w14:textId="192560CC" w:rsidTr="00520714">
        <w:trPr>
          <w:cantSplit/>
          <w:trHeight w:hRule="exact" w:val="288"/>
          <w:jc w:val="center"/>
        </w:trPr>
        <w:tc>
          <w:tcPr>
            <w:tcW w:w="220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210BF5" w14:textId="77777777" w:rsidR="00520714" w:rsidRPr="00DF4776" w:rsidRDefault="00520714" w:rsidP="00DF4776">
            <w:pPr>
              <w:pStyle w:val="SOPStateItemBold"/>
            </w:pPr>
            <w:r w:rsidRPr="00DF4776">
              <w:t>Table shows new state of activity after action on submission or new information</w:t>
            </w:r>
          </w:p>
        </w:tc>
        <w:tc>
          <w:tcPr>
            <w:tcW w:w="12310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FF1F4A" w14:textId="163698D2" w:rsidR="00520714" w:rsidRDefault="00520714" w:rsidP="00DF4776">
            <w:pPr>
              <w:pStyle w:val="SOPTableItemBold"/>
            </w:pPr>
            <w:r>
              <w:t xml:space="preserve">Previous </w:t>
            </w:r>
            <w:r w:rsidRPr="00DF4776">
              <w:t>State</w:t>
            </w:r>
            <w:r>
              <w:t xml:space="preserve"> of the Study</w:t>
            </w:r>
          </w:p>
        </w:tc>
      </w:tr>
      <w:tr w:rsidR="00520714" w14:paraId="4A210C01" w14:textId="5B604807" w:rsidTr="00520714">
        <w:trPr>
          <w:cantSplit/>
          <w:trHeight w:hRule="exact" w:val="547"/>
          <w:jc w:val="center"/>
        </w:trPr>
        <w:tc>
          <w:tcPr>
            <w:tcW w:w="2206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210BF8" w14:textId="77777777" w:rsidR="00520714" w:rsidRPr="00DF4776" w:rsidRDefault="00520714" w:rsidP="00DF4776">
            <w:pPr>
              <w:pStyle w:val="SOPTableItemBold"/>
              <w:rPr>
                <w:sz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210BF9" w14:textId="77777777" w:rsidR="00520714" w:rsidRPr="00DF4776" w:rsidRDefault="00520714" w:rsidP="00DF4776">
            <w:pPr>
              <w:pStyle w:val="SOPStateItemBold"/>
            </w:pPr>
            <w:r w:rsidRPr="00DF4776">
              <w:t>Submitted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210BFA" w14:textId="77777777" w:rsidR="00520714" w:rsidRPr="00DF4776" w:rsidRDefault="00520714" w:rsidP="00DF4776">
            <w:pPr>
              <w:pStyle w:val="SOPStateItemBold"/>
            </w:pPr>
            <w:r w:rsidRPr="00DF4776">
              <w:t>Determined Not Human Research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210BFB" w14:textId="77777777" w:rsidR="00520714" w:rsidRPr="00DF4776" w:rsidRDefault="00520714" w:rsidP="00DF4776">
            <w:pPr>
              <w:pStyle w:val="SOPStateItemBold"/>
            </w:pPr>
            <w:r w:rsidRPr="00DF4776">
              <w:t>Determined Human Research Not Engaged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210BFC" w14:textId="77777777" w:rsidR="00520714" w:rsidRPr="00DF4776" w:rsidRDefault="00520714" w:rsidP="00DF4776">
            <w:pPr>
              <w:pStyle w:val="SOPStateItemBold"/>
            </w:pPr>
            <w:r w:rsidRPr="00DF4776">
              <w:t>Approved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210BFD" w14:textId="77777777" w:rsidR="00520714" w:rsidRPr="00DF4776" w:rsidRDefault="00520714" w:rsidP="00DF4776">
            <w:pPr>
              <w:pStyle w:val="SOPStateItemBold"/>
            </w:pPr>
            <w:r w:rsidRPr="00DF4776">
              <w:t>Suspended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210BFE" w14:textId="77777777" w:rsidR="00520714" w:rsidRPr="00DF4776" w:rsidRDefault="00520714" w:rsidP="00DF4776">
            <w:pPr>
              <w:pStyle w:val="SOPStateItemBold"/>
            </w:pPr>
            <w:r w:rsidRPr="00DF4776">
              <w:t>Terminated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210BFF" w14:textId="77777777" w:rsidR="00520714" w:rsidRPr="00DF4776" w:rsidRDefault="00520714" w:rsidP="00DF4776">
            <w:pPr>
              <w:pStyle w:val="SOPStateItemBold"/>
            </w:pPr>
            <w:r>
              <w:t>Expire</w:t>
            </w:r>
            <w:r w:rsidRPr="00DF4776">
              <w:t>d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210C00" w14:textId="77777777" w:rsidR="00520714" w:rsidRPr="00DF4776" w:rsidRDefault="00520714" w:rsidP="00DF4776">
            <w:pPr>
              <w:pStyle w:val="SOPStateItemBold"/>
            </w:pPr>
            <w:r w:rsidRPr="00DF4776">
              <w:t>Closed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B80ED6" w14:textId="315694BC" w:rsidR="00520714" w:rsidRPr="00DF4776" w:rsidRDefault="00520714" w:rsidP="00520714">
            <w:pPr>
              <w:pStyle w:val="SOPStateItemBold"/>
            </w:pPr>
            <w:r>
              <w:t>Transferred</w:t>
            </w:r>
          </w:p>
        </w:tc>
      </w:tr>
      <w:tr w:rsidR="00054893" w14:paraId="4A210C0C" w14:textId="0B1DD680" w:rsidTr="0017463C">
        <w:trPr>
          <w:cantSplit/>
          <w:trHeight w:hRule="exact" w:val="533"/>
          <w:jc w:val="center"/>
        </w:trPr>
        <w:tc>
          <w:tcPr>
            <w:tcW w:w="54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210C02" w14:textId="77777777" w:rsidR="00054893" w:rsidRDefault="00054893" w:rsidP="00054893">
            <w:pPr>
              <w:pStyle w:val="SOPTableItemBold"/>
            </w:pPr>
            <w:r>
              <w:t>IRB Action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10C03" w14:textId="77777777" w:rsidR="00054893" w:rsidRPr="00DF4776" w:rsidRDefault="00054893" w:rsidP="00054893">
            <w:pPr>
              <w:pStyle w:val="SOPStateItemBold"/>
            </w:pPr>
            <w:r w:rsidRPr="00DF4776">
              <w:t>Not Human Research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210C04" w14:textId="52F66981" w:rsidR="00054893" w:rsidRPr="00AC084E" w:rsidRDefault="00054893" w:rsidP="00054893">
            <w:pPr>
              <w:pStyle w:val="SOPStateItem"/>
            </w:pPr>
            <w:r w:rsidRPr="00AC084E">
              <w:t>Determined Not Human Research</w:t>
            </w:r>
          </w:p>
        </w:tc>
        <w:tc>
          <w:tcPr>
            <w:tcW w:w="1367" w:type="dxa"/>
            <w:tcBorders>
              <w:top w:val="single" w:sz="12" w:space="0" w:color="auto"/>
            </w:tcBorders>
            <w:vAlign w:val="center"/>
          </w:tcPr>
          <w:p w14:paraId="4A210C05" w14:textId="0E2F16F9" w:rsidR="00054893" w:rsidRPr="00AC084E" w:rsidRDefault="00054893" w:rsidP="00054893">
            <w:pPr>
              <w:pStyle w:val="SOPStateItem"/>
            </w:pPr>
            <w:r w:rsidRPr="00AC084E">
              <w:t>Determined Not Human Research</w:t>
            </w:r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14:paraId="4A210C06" w14:textId="39B077BD" w:rsidR="00054893" w:rsidRPr="00AC084E" w:rsidRDefault="00054893" w:rsidP="00054893">
            <w:pPr>
              <w:pStyle w:val="SOPStateItem"/>
            </w:pPr>
            <w:r w:rsidRPr="00AC084E">
              <w:t>Determined Not Human Research</w:t>
            </w:r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14:paraId="4A210C07" w14:textId="6F64C96E" w:rsidR="00054893" w:rsidRPr="00AC084E" w:rsidRDefault="00054893" w:rsidP="00054893">
            <w:pPr>
              <w:pStyle w:val="SOPStateItem"/>
            </w:pPr>
            <w:r w:rsidRPr="00AC084E">
              <w:t>Determined Not Human Research</w:t>
            </w:r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14:paraId="4A210C08" w14:textId="27194511" w:rsidR="00054893" w:rsidRPr="00AC084E" w:rsidRDefault="00054893" w:rsidP="00054893">
            <w:pPr>
              <w:pStyle w:val="SOPStateItem"/>
            </w:pPr>
            <w:r w:rsidRPr="00AC084E">
              <w:t>Determined Not Human Research</w:t>
            </w:r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14:paraId="4A210C09" w14:textId="0CA07381" w:rsidR="00054893" w:rsidRPr="00AC084E" w:rsidRDefault="00054893" w:rsidP="00054893">
            <w:pPr>
              <w:pStyle w:val="SOPStateItem"/>
            </w:pPr>
            <w:r w:rsidRPr="00AC084E">
              <w:t>Determined Not Human Research</w:t>
            </w:r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14:paraId="4A210C0A" w14:textId="64BC7808" w:rsidR="00054893" w:rsidRPr="00AC084E" w:rsidRDefault="00054893" w:rsidP="00054893">
            <w:pPr>
              <w:pStyle w:val="SOPStateItem"/>
            </w:pPr>
            <w:r w:rsidRPr="00AC084E">
              <w:t>Determined Not Human Research</w:t>
            </w:r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14:paraId="4A210C0B" w14:textId="4C8F3A2D" w:rsidR="00054893" w:rsidRPr="00AC084E" w:rsidRDefault="00054893" w:rsidP="00054893">
            <w:pPr>
              <w:pStyle w:val="SOPStateItem"/>
            </w:pPr>
            <w:r w:rsidRPr="00AC084E">
              <w:t>Determined Not Human Research</w:t>
            </w:r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14:paraId="12BAAD2B" w14:textId="2DB7C17E" w:rsidR="00054893" w:rsidRPr="00AC084E" w:rsidRDefault="00054893" w:rsidP="00054893">
            <w:pPr>
              <w:pStyle w:val="SOPStateItem"/>
            </w:pPr>
            <w:r w:rsidRPr="00AC084E">
              <w:t>Determined Not Human Research</w:t>
            </w:r>
          </w:p>
        </w:tc>
      </w:tr>
      <w:tr w:rsidR="00054893" w14:paraId="4A210C17" w14:textId="1E91F4BC" w:rsidTr="00937A23">
        <w:trPr>
          <w:cantSplit/>
          <w:trHeight w:hRule="exact" w:val="533"/>
          <w:jc w:val="center"/>
        </w:trPr>
        <w:tc>
          <w:tcPr>
            <w:tcW w:w="542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A210C0D" w14:textId="77777777" w:rsidR="00054893" w:rsidRDefault="00054893" w:rsidP="00054893">
            <w:pPr>
              <w:pStyle w:val="SOPTableItem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10C0E" w14:textId="77777777" w:rsidR="00054893" w:rsidRPr="00DF4776" w:rsidRDefault="00054893" w:rsidP="00054893">
            <w:pPr>
              <w:pStyle w:val="SOPStateItemBold"/>
            </w:pPr>
            <w:r w:rsidRPr="00DF4776">
              <w:t>Human Research Not Engaged</w:t>
            </w: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4A210C0F" w14:textId="22E36F7A" w:rsidR="00054893" w:rsidRPr="00AC084E" w:rsidRDefault="00054893" w:rsidP="00054893">
            <w:pPr>
              <w:pStyle w:val="SOPStateItem"/>
            </w:pPr>
            <w:r w:rsidRPr="00DF4776">
              <w:t>Human Research Not Engaged</w:t>
            </w:r>
          </w:p>
        </w:tc>
        <w:tc>
          <w:tcPr>
            <w:tcW w:w="1367" w:type="dxa"/>
            <w:vAlign w:val="center"/>
          </w:tcPr>
          <w:p w14:paraId="4A210C10" w14:textId="580E16E2" w:rsidR="00054893" w:rsidRPr="00AC084E" w:rsidRDefault="00054893" w:rsidP="00054893">
            <w:pPr>
              <w:pStyle w:val="SOPStateItem"/>
            </w:pPr>
            <w:r w:rsidRPr="00DF4776">
              <w:t>Human Research Not Engaged</w:t>
            </w:r>
          </w:p>
        </w:tc>
        <w:tc>
          <w:tcPr>
            <w:tcW w:w="1368" w:type="dxa"/>
            <w:vAlign w:val="center"/>
          </w:tcPr>
          <w:p w14:paraId="4A210C11" w14:textId="5D1C762C" w:rsidR="00054893" w:rsidRPr="00AC084E" w:rsidRDefault="00054893" w:rsidP="00054893">
            <w:pPr>
              <w:pStyle w:val="SOPStateItem"/>
            </w:pPr>
            <w:r w:rsidRPr="00DF4776">
              <w:t>Human Research Not Engaged</w:t>
            </w:r>
          </w:p>
        </w:tc>
        <w:tc>
          <w:tcPr>
            <w:tcW w:w="1368" w:type="dxa"/>
            <w:vAlign w:val="center"/>
          </w:tcPr>
          <w:p w14:paraId="4A210C12" w14:textId="7C11A7FA" w:rsidR="00054893" w:rsidRPr="00AC084E" w:rsidRDefault="00054893" w:rsidP="00054893">
            <w:pPr>
              <w:pStyle w:val="SOPStateItem"/>
            </w:pPr>
            <w:r w:rsidRPr="00DF4776">
              <w:t>Human Research Not Engaged</w:t>
            </w:r>
          </w:p>
        </w:tc>
        <w:tc>
          <w:tcPr>
            <w:tcW w:w="1368" w:type="dxa"/>
            <w:vAlign w:val="center"/>
          </w:tcPr>
          <w:p w14:paraId="4A210C13" w14:textId="045F5B80" w:rsidR="00054893" w:rsidRPr="00AC084E" w:rsidRDefault="00054893" w:rsidP="00054893">
            <w:pPr>
              <w:pStyle w:val="SOPStateItem"/>
            </w:pPr>
            <w:r w:rsidRPr="00DF4776">
              <w:t>Human Research Not Engaged</w:t>
            </w:r>
          </w:p>
        </w:tc>
        <w:tc>
          <w:tcPr>
            <w:tcW w:w="1368" w:type="dxa"/>
            <w:vAlign w:val="center"/>
          </w:tcPr>
          <w:p w14:paraId="4A210C14" w14:textId="6BE9D09A" w:rsidR="00054893" w:rsidRPr="00AC084E" w:rsidRDefault="00054893" w:rsidP="00054893">
            <w:pPr>
              <w:pStyle w:val="SOPStateItem"/>
            </w:pPr>
            <w:r w:rsidRPr="00DF4776">
              <w:t>Human Research Not Engaged</w:t>
            </w:r>
          </w:p>
        </w:tc>
        <w:tc>
          <w:tcPr>
            <w:tcW w:w="1368" w:type="dxa"/>
            <w:vAlign w:val="center"/>
          </w:tcPr>
          <w:p w14:paraId="4A210C15" w14:textId="580B5CDA" w:rsidR="00054893" w:rsidRPr="00AC084E" w:rsidRDefault="00054893" w:rsidP="00054893">
            <w:pPr>
              <w:pStyle w:val="SOPStateItem"/>
            </w:pPr>
            <w:r w:rsidRPr="00DF4776">
              <w:t>Human Research Not Engaged</w:t>
            </w:r>
          </w:p>
        </w:tc>
        <w:tc>
          <w:tcPr>
            <w:tcW w:w="1368" w:type="dxa"/>
            <w:vAlign w:val="center"/>
          </w:tcPr>
          <w:p w14:paraId="4A210C16" w14:textId="645D95BE" w:rsidR="00054893" w:rsidRPr="00AC084E" w:rsidRDefault="00054893" w:rsidP="00054893">
            <w:pPr>
              <w:pStyle w:val="SOPStateItem"/>
            </w:pPr>
            <w:r w:rsidRPr="00DF4776">
              <w:t>Human Research Not Engaged</w:t>
            </w:r>
          </w:p>
        </w:tc>
        <w:tc>
          <w:tcPr>
            <w:tcW w:w="1368" w:type="dxa"/>
            <w:vAlign w:val="center"/>
          </w:tcPr>
          <w:p w14:paraId="606686EB" w14:textId="75467A14" w:rsidR="00054893" w:rsidRPr="00AC084E" w:rsidRDefault="00054893" w:rsidP="00054893">
            <w:pPr>
              <w:pStyle w:val="SOPStateItem"/>
            </w:pPr>
            <w:r w:rsidRPr="00DF4776">
              <w:t>Human Research Not Engaged</w:t>
            </w:r>
          </w:p>
        </w:tc>
      </w:tr>
      <w:tr w:rsidR="00054893" w14:paraId="4A210C22" w14:textId="5852CF2B" w:rsidTr="00937A23">
        <w:trPr>
          <w:cantSplit/>
          <w:trHeight w:hRule="exact" w:val="533"/>
          <w:jc w:val="center"/>
        </w:trPr>
        <w:tc>
          <w:tcPr>
            <w:tcW w:w="542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A210C18" w14:textId="77777777" w:rsidR="00054893" w:rsidRDefault="00054893" w:rsidP="00054893">
            <w:pPr>
              <w:pStyle w:val="SOPTableItem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10C19" w14:textId="77777777" w:rsidR="00054893" w:rsidRPr="00DF4776" w:rsidRDefault="00054893" w:rsidP="00054893">
            <w:pPr>
              <w:pStyle w:val="SOPStateItemBold"/>
            </w:pPr>
            <w:r w:rsidRPr="00DF4776">
              <w:t>Approve</w:t>
            </w: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4A210C1A" w14:textId="3207C22C" w:rsidR="00054893" w:rsidRPr="00AC084E" w:rsidRDefault="00054893" w:rsidP="00054893">
            <w:pPr>
              <w:pStyle w:val="SOPStateItem"/>
            </w:pPr>
            <w:r w:rsidRPr="00AC084E">
              <w:t>Approved</w:t>
            </w:r>
          </w:p>
        </w:tc>
        <w:tc>
          <w:tcPr>
            <w:tcW w:w="1367" w:type="dxa"/>
            <w:vAlign w:val="center"/>
          </w:tcPr>
          <w:p w14:paraId="4A210C1B" w14:textId="0201EDF1" w:rsidR="00054893" w:rsidRPr="00AC084E" w:rsidRDefault="00054893" w:rsidP="00054893">
            <w:pPr>
              <w:pStyle w:val="SOPStateItem"/>
            </w:pPr>
            <w:r w:rsidRPr="00AC084E">
              <w:t>Approved</w:t>
            </w:r>
          </w:p>
        </w:tc>
        <w:tc>
          <w:tcPr>
            <w:tcW w:w="1368" w:type="dxa"/>
            <w:vAlign w:val="center"/>
          </w:tcPr>
          <w:p w14:paraId="4A210C1C" w14:textId="0E545453" w:rsidR="00054893" w:rsidRPr="00AC084E" w:rsidRDefault="00054893" w:rsidP="00054893">
            <w:pPr>
              <w:pStyle w:val="SOPStateItem"/>
            </w:pPr>
            <w:r w:rsidRPr="00AC084E">
              <w:t>Approved</w:t>
            </w:r>
          </w:p>
        </w:tc>
        <w:tc>
          <w:tcPr>
            <w:tcW w:w="1368" w:type="dxa"/>
            <w:vAlign w:val="center"/>
          </w:tcPr>
          <w:p w14:paraId="4A210C1D" w14:textId="5B0090B0" w:rsidR="00054893" w:rsidRPr="00AC084E" w:rsidRDefault="00054893" w:rsidP="00054893">
            <w:pPr>
              <w:pStyle w:val="SOPStateItem"/>
            </w:pPr>
            <w:r w:rsidRPr="00AC084E">
              <w:t>Approved</w:t>
            </w:r>
          </w:p>
        </w:tc>
        <w:tc>
          <w:tcPr>
            <w:tcW w:w="1368" w:type="dxa"/>
            <w:vAlign w:val="center"/>
          </w:tcPr>
          <w:p w14:paraId="4A210C1E" w14:textId="19D4FB21" w:rsidR="00054893" w:rsidRPr="00AC084E" w:rsidRDefault="00054893" w:rsidP="00054893">
            <w:pPr>
              <w:pStyle w:val="SOPStateItem"/>
            </w:pPr>
            <w:r w:rsidRPr="00AC084E">
              <w:t>Suspended</w:t>
            </w:r>
          </w:p>
        </w:tc>
        <w:tc>
          <w:tcPr>
            <w:tcW w:w="1368" w:type="dxa"/>
            <w:vAlign w:val="center"/>
          </w:tcPr>
          <w:p w14:paraId="4A210C1F" w14:textId="5C64EA2E" w:rsidR="00054893" w:rsidRPr="00AC084E" w:rsidRDefault="00054893" w:rsidP="00054893">
            <w:pPr>
              <w:pStyle w:val="SOPStateItem"/>
            </w:pPr>
            <w:r w:rsidRPr="00AC084E">
              <w:t>Approved</w:t>
            </w:r>
          </w:p>
        </w:tc>
        <w:tc>
          <w:tcPr>
            <w:tcW w:w="1368" w:type="dxa"/>
            <w:vAlign w:val="center"/>
          </w:tcPr>
          <w:p w14:paraId="4A210C20" w14:textId="06289D3A" w:rsidR="00054893" w:rsidRPr="00AC084E" w:rsidRDefault="00054893" w:rsidP="00054893">
            <w:pPr>
              <w:pStyle w:val="SOPStateItem"/>
            </w:pPr>
            <w:r w:rsidRPr="00AC084E">
              <w:t>Approved</w:t>
            </w:r>
          </w:p>
        </w:tc>
        <w:tc>
          <w:tcPr>
            <w:tcW w:w="1368" w:type="dxa"/>
            <w:vAlign w:val="center"/>
          </w:tcPr>
          <w:p w14:paraId="4A210C21" w14:textId="15E42A81" w:rsidR="00054893" w:rsidRPr="00AC084E" w:rsidRDefault="00054893" w:rsidP="00054893">
            <w:pPr>
              <w:pStyle w:val="SOPStateItem"/>
            </w:pPr>
            <w:r w:rsidRPr="00AC084E">
              <w:t>Approved</w:t>
            </w:r>
          </w:p>
        </w:tc>
        <w:tc>
          <w:tcPr>
            <w:tcW w:w="1368" w:type="dxa"/>
            <w:vAlign w:val="center"/>
          </w:tcPr>
          <w:p w14:paraId="7BE290BD" w14:textId="5CCF244D" w:rsidR="00054893" w:rsidRPr="00AC084E" w:rsidRDefault="00054893" w:rsidP="00054893">
            <w:pPr>
              <w:pStyle w:val="SOPStateItem"/>
            </w:pPr>
            <w:r w:rsidRPr="00AC084E">
              <w:t>Approved</w:t>
            </w:r>
          </w:p>
        </w:tc>
      </w:tr>
      <w:tr w:rsidR="0017463C" w14:paraId="4A210C2D" w14:textId="3DD7A6FC" w:rsidTr="0017463C">
        <w:trPr>
          <w:cantSplit/>
          <w:trHeight w:hRule="exact" w:val="533"/>
          <w:jc w:val="center"/>
        </w:trPr>
        <w:tc>
          <w:tcPr>
            <w:tcW w:w="542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A210C23" w14:textId="77777777" w:rsidR="0017463C" w:rsidRDefault="0017463C" w:rsidP="00DF4776">
            <w:pPr>
              <w:pStyle w:val="SOPTableItem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10C24" w14:textId="77777777" w:rsidR="0017463C" w:rsidRPr="00DF4776" w:rsidRDefault="0017463C" w:rsidP="0017463C">
            <w:pPr>
              <w:pStyle w:val="SOPStateItemBold"/>
            </w:pPr>
            <w:r>
              <w:t>Conditionally</w:t>
            </w:r>
            <w:r w:rsidRPr="00DF4776">
              <w:t xml:space="preserve"> Determine Not Human Research</w:t>
            </w: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4A210C25" w14:textId="78345099" w:rsidR="0017463C" w:rsidRPr="00AC084E" w:rsidRDefault="0017463C" w:rsidP="0017463C">
            <w:pPr>
              <w:pStyle w:val="SOPStateItem"/>
            </w:pPr>
            <w:r w:rsidRPr="00DF4776">
              <w:t>Submitted</w:t>
            </w:r>
          </w:p>
        </w:tc>
        <w:tc>
          <w:tcPr>
            <w:tcW w:w="1367" w:type="dxa"/>
            <w:vAlign w:val="center"/>
          </w:tcPr>
          <w:p w14:paraId="4A210C26" w14:textId="7BA2E41C" w:rsidR="0017463C" w:rsidRPr="00AC084E" w:rsidRDefault="0017463C" w:rsidP="0017463C">
            <w:pPr>
              <w:pStyle w:val="SOPStateItem"/>
            </w:pPr>
            <w:r w:rsidRPr="00DF4776">
              <w:t>Determined Not Human Research</w:t>
            </w:r>
          </w:p>
        </w:tc>
        <w:tc>
          <w:tcPr>
            <w:tcW w:w="1368" w:type="dxa"/>
            <w:vAlign w:val="center"/>
          </w:tcPr>
          <w:p w14:paraId="4A210C27" w14:textId="6DA39231" w:rsidR="0017463C" w:rsidRPr="00AC084E" w:rsidRDefault="0017463C" w:rsidP="0017463C">
            <w:pPr>
              <w:pStyle w:val="SOPStateItem"/>
            </w:pPr>
            <w:r w:rsidRPr="00DF4776">
              <w:t>Determined Human Research Not Engaged</w:t>
            </w:r>
          </w:p>
        </w:tc>
        <w:tc>
          <w:tcPr>
            <w:tcW w:w="1368" w:type="dxa"/>
            <w:vAlign w:val="center"/>
          </w:tcPr>
          <w:p w14:paraId="4A210C28" w14:textId="3CA472F1" w:rsidR="0017463C" w:rsidRPr="00AC084E" w:rsidRDefault="0017463C" w:rsidP="0017463C">
            <w:pPr>
              <w:pStyle w:val="SOPStateItem"/>
            </w:pPr>
            <w:r w:rsidRPr="00DF4776">
              <w:t>Approved</w:t>
            </w:r>
          </w:p>
        </w:tc>
        <w:tc>
          <w:tcPr>
            <w:tcW w:w="1368" w:type="dxa"/>
            <w:vAlign w:val="center"/>
          </w:tcPr>
          <w:p w14:paraId="4A210C29" w14:textId="5258BC33" w:rsidR="0017463C" w:rsidRPr="00AC084E" w:rsidRDefault="0017463C" w:rsidP="0017463C">
            <w:pPr>
              <w:pStyle w:val="SOPStateItem"/>
            </w:pPr>
            <w:r w:rsidRPr="00DF4776">
              <w:t>Suspended</w:t>
            </w:r>
          </w:p>
        </w:tc>
        <w:tc>
          <w:tcPr>
            <w:tcW w:w="1368" w:type="dxa"/>
            <w:vAlign w:val="center"/>
          </w:tcPr>
          <w:p w14:paraId="4A210C2A" w14:textId="6C4D9795" w:rsidR="0017463C" w:rsidRPr="00AC084E" w:rsidRDefault="0017463C" w:rsidP="0017463C">
            <w:pPr>
              <w:pStyle w:val="SOPStateItem"/>
            </w:pPr>
            <w:r w:rsidRPr="00DF4776">
              <w:t>Terminated</w:t>
            </w:r>
          </w:p>
        </w:tc>
        <w:tc>
          <w:tcPr>
            <w:tcW w:w="1368" w:type="dxa"/>
            <w:vAlign w:val="center"/>
          </w:tcPr>
          <w:p w14:paraId="4A210C2B" w14:textId="2EE4CC07" w:rsidR="0017463C" w:rsidRPr="00AC084E" w:rsidRDefault="0017463C" w:rsidP="0017463C">
            <w:pPr>
              <w:pStyle w:val="SOPStateItem"/>
            </w:pPr>
            <w:r>
              <w:t>Expire</w:t>
            </w:r>
            <w:r w:rsidRPr="00DF4776">
              <w:t>d</w:t>
            </w:r>
          </w:p>
        </w:tc>
        <w:tc>
          <w:tcPr>
            <w:tcW w:w="1368" w:type="dxa"/>
            <w:vAlign w:val="center"/>
          </w:tcPr>
          <w:p w14:paraId="4A210C2C" w14:textId="2D4AAEC2" w:rsidR="0017463C" w:rsidRPr="00AC084E" w:rsidRDefault="0017463C" w:rsidP="0017463C">
            <w:pPr>
              <w:pStyle w:val="SOPStateItem"/>
            </w:pPr>
            <w:r w:rsidRPr="00DF4776">
              <w:t>Submitted</w:t>
            </w:r>
          </w:p>
        </w:tc>
        <w:tc>
          <w:tcPr>
            <w:tcW w:w="1368" w:type="dxa"/>
            <w:vAlign w:val="center"/>
          </w:tcPr>
          <w:p w14:paraId="152DE2D9" w14:textId="407CA04A" w:rsidR="0017463C" w:rsidRPr="00AC084E" w:rsidRDefault="0017463C" w:rsidP="0017463C">
            <w:pPr>
              <w:pStyle w:val="SOPStateItem"/>
            </w:pPr>
            <w:r w:rsidRPr="00DF4776">
              <w:t>Submitted</w:t>
            </w:r>
          </w:p>
        </w:tc>
      </w:tr>
      <w:tr w:rsidR="0017463C" w14:paraId="4A210C38" w14:textId="1C645562" w:rsidTr="0017463C">
        <w:trPr>
          <w:cantSplit/>
          <w:trHeight w:hRule="exact" w:val="533"/>
          <w:jc w:val="center"/>
        </w:trPr>
        <w:tc>
          <w:tcPr>
            <w:tcW w:w="542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A210C2E" w14:textId="77777777" w:rsidR="0017463C" w:rsidRDefault="0017463C" w:rsidP="00DF4776">
            <w:pPr>
              <w:pStyle w:val="SOPTableItem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10C2F" w14:textId="77777777" w:rsidR="0017463C" w:rsidRPr="00DF4776" w:rsidRDefault="0017463C" w:rsidP="0017463C">
            <w:pPr>
              <w:pStyle w:val="SOPStateItemBold"/>
            </w:pPr>
            <w:r>
              <w:t>Conditionally</w:t>
            </w:r>
            <w:r w:rsidRPr="00DF4776">
              <w:t xml:space="preserve"> Determine Human Research Not Engaged</w:t>
            </w: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4A210C30" w14:textId="77777777" w:rsidR="0017463C" w:rsidRPr="00AC084E" w:rsidRDefault="0017463C" w:rsidP="0017463C">
            <w:pPr>
              <w:pStyle w:val="SOPStateItem"/>
            </w:pPr>
            <w:r w:rsidRPr="00AC084E">
              <w:t>Submitted</w:t>
            </w:r>
          </w:p>
        </w:tc>
        <w:tc>
          <w:tcPr>
            <w:tcW w:w="1367" w:type="dxa"/>
            <w:vAlign w:val="center"/>
          </w:tcPr>
          <w:p w14:paraId="4A210C31" w14:textId="77777777" w:rsidR="0017463C" w:rsidRPr="00AC084E" w:rsidRDefault="0017463C" w:rsidP="0017463C">
            <w:pPr>
              <w:pStyle w:val="SOPStateItem"/>
            </w:pPr>
            <w:r w:rsidRPr="00AC084E">
              <w:t>Determined Not Human Research</w:t>
            </w:r>
          </w:p>
        </w:tc>
        <w:tc>
          <w:tcPr>
            <w:tcW w:w="1368" w:type="dxa"/>
            <w:vAlign w:val="center"/>
          </w:tcPr>
          <w:p w14:paraId="4A210C32" w14:textId="77777777" w:rsidR="0017463C" w:rsidRPr="00AC084E" w:rsidRDefault="0017463C" w:rsidP="0017463C">
            <w:pPr>
              <w:pStyle w:val="SOPStateItem"/>
            </w:pPr>
            <w:r w:rsidRPr="00AC084E">
              <w:t>Determined Human Research Not Engaged</w:t>
            </w:r>
          </w:p>
        </w:tc>
        <w:tc>
          <w:tcPr>
            <w:tcW w:w="1368" w:type="dxa"/>
            <w:vAlign w:val="center"/>
          </w:tcPr>
          <w:p w14:paraId="4A210C33" w14:textId="77777777" w:rsidR="0017463C" w:rsidRPr="00AC084E" w:rsidRDefault="0017463C" w:rsidP="0017463C">
            <w:pPr>
              <w:pStyle w:val="SOPStateItem"/>
            </w:pPr>
            <w:r w:rsidRPr="00AC084E">
              <w:t>Approved</w:t>
            </w:r>
          </w:p>
        </w:tc>
        <w:tc>
          <w:tcPr>
            <w:tcW w:w="1368" w:type="dxa"/>
            <w:vAlign w:val="center"/>
          </w:tcPr>
          <w:p w14:paraId="4A210C34" w14:textId="77777777" w:rsidR="0017463C" w:rsidRPr="00AC084E" w:rsidRDefault="0017463C" w:rsidP="0017463C">
            <w:pPr>
              <w:pStyle w:val="SOPStateItem"/>
            </w:pPr>
            <w:r w:rsidRPr="00AC084E">
              <w:t>Suspended</w:t>
            </w:r>
          </w:p>
        </w:tc>
        <w:tc>
          <w:tcPr>
            <w:tcW w:w="1368" w:type="dxa"/>
            <w:vAlign w:val="center"/>
          </w:tcPr>
          <w:p w14:paraId="4A210C35" w14:textId="77777777" w:rsidR="0017463C" w:rsidRPr="00AC084E" w:rsidRDefault="0017463C" w:rsidP="0017463C">
            <w:pPr>
              <w:pStyle w:val="SOPStateItem"/>
            </w:pPr>
            <w:r w:rsidRPr="00AC084E">
              <w:t>Terminated</w:t>
            </w:r>
          </w:p>
        </w:tc>
        <w:tc>
          <w:tcPr>
            <w:tcW w:w="1368" w:type="dxa"/>
            <w:vAlign w:val="center"/>
          </w:tcPr>
          <w:p w14:paraId="4A210C36" w14:textId="77777777" w:rsidR="0017463C" w:rsidRPr="00AC084E" w:rsidRDefault="0017463C" w:rsidP="0017463C">
            <w:pPr>
              <w:pStyle w:val="SOPStateItem"/>
            </w:pPr>
            <w:r>
              <w:t>Expire</w:t>
            </w:r>
            <w:r w:rsidRPr="00AC084E">
              <w:t>d</w:t>
            </w:r>
          </w:p>
        </w:tc>
        <w:tc>
          <w:tcPr>
            <w:tcW w:w="1368" w:type="dxa"/>
            <w:vAlign w:val="center"/>
          </w:tcPr>
          <w:p w14:paraId="4A210C37" w14:textId="34E1853B" w:rsidR="0017463C" w:rsidRPr="00AC084E" w:rsidRDefault="0017463C" w:rsidP="0017463C">
            <w:pPr>
              <w:pStyle w:val="SOPStateItem"/>
            </w:pPr>
            <w:r w:rsidRPr="00AC084E">
              <w:t>Submitted</w:t>
            </w:r>
          </w:p>
        </w:tc>
        <w:tc>
          <w:tcPr>
            <w:tcW w:w="1368" w:type="dxa"/>
            <w:vAlign w:val="center"/>
          </w:tcPr>
          <w:p w14:paraId="502C4D11" w14:textId="025AD311" w:rsidR="0017463C" w:rsidRPr="00AC084E" w:rsidRDefault="0017463C" w:rsidP="0017463C">
            <w:pPr>
              <w:pStyle w:val="SOPStateItem"/>
            </w:pPr>
            <w:r w:rsidRPr="00AC084E">
              <w:t>Submitted</w:t>
            </w:r>
          </w:p>
        </w:tc>
      </w:tr>
      <w:tr w:rsidR="0017463C" w14:paraId="4A210C43" w14:textId="4E95756B" w:rsidTr="0017463C">
        <w:trPr>
          <w:cantSplit/>
          <w:trHeight w:hRule="exact" w:val="533"/>
          <w:jc w:val="center"/>
        </w:trPr>
        <w:tc>
          <w:tcPr>
            <w:tcW w:w="542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A210C39" w14:textId="77777777" w:rsidR="0017463C" w:rsidRDefault="0017463C" w:rsidP="00DF4776">
            <w:pPr>
              <w:pStyle w:val="SOPTableItem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10C3A" w14:textId="77777777" w:rsidR="0017463C" w:rsidRPr="00DF4776" w:rsidRDefault="0017463C" w:rsidP="0017463C">
            <w:pPr>
              <w:pStyle w:val="SOPStateItemBold"/>
            </w:pPr>
            <w:r>
              <w:t>Conditionally</w:t>
            </w:r>
            <w:r w:rsidRPr="00DF4776">
              <w:t xml:space="preserve"> Approve</w:t>
            </w: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4A210C3B" w14:textId="77777777" w:rsidR="0017463C" w:rsidRPr="00AC084E" w:rsidRDefault="0017463C" w:rsidP="0017463C">
            <w:pPr>
              <w:pStyle w:val="SOPStateItem"/>
            </w:pPr>
            <w:r w:rsidRPr="00AC084E">
              <w:t>Submitted</w:t>
            </w:r>
          </w:p>
        </w:tc>
        <w:tc>
          <w:tcPr>
            <w:tcW w:w="1367" w:type="dxa"/>
            <w:vAlign w:val="center"/>
          </w:tcPr>
          <w:p w14:paraId="4A210C3C" w14:textId="77777777" w:rsidR="0017463C" w:rsidRPr="00AC084E" w:rsidRDefault="0017463C" w:rsidP="0017463C">
            <w:pPr>
              <w:pStyle w:val="SOPStateItem"/>
            </w:pPr>
            <w:r w:rsidRPr="00AC084E">
              <w:t>Determined Not Human Research</w:t>
            </w:r>
          </w:p>
        </w:tc>
        <w:tc>
          <w:tcPr>
            <w:tcW w:w="1368" w:type="dxa"/>
            <w:vAlign w:val="center"/>
          </w:tcPr>
          <w:p w14:paraId="4A210C3D" w14:textId="77777777" w:rsidR="0017463C" w:rsidRPr="00AC084E" w:rsidRDefault="0017463C" w:rsidP="0017463C">
            <w:pPr>
              <w:pStyle w:val="SOPStateItem"/>
            </w:pPr>
            <w:r w:rsidRPr="00AC084E">
              <w:t>Determined Human Research Not Engaged</w:t>
            </w:r>
          </w:p>
        </w:tc>
        <w:tc>
          <w:tcPr>
            <w:tcW w:w="1368" w:type="dxa"/>
            <w:vAlign w:val="center"/>
          </w:tcPr>
          <w:p w14:paraId="4A210C3E" w14:textId="77777777" w:rsidR="0017463C" w:rsidRPr="00AC084E" w:rsidRDefault="0017463C" w:rsidP="0017463C">
            <w:pPr>
              <w:pStyle w:val="SOPStateItem"/>
            </w:pPr>
            <w:r w:rsidRPr="00AC084E">
              <w:t>Approved</w:t>
            </w:r>
          </w:p>
        </w:tc>
        <w:tc>
          <w:tcPr>
            <w:tcW w:w="1368" w:type="dxa"/>
            <w:vAlign w:val="center"/>
          </w:tcPr>
          <w:p w14:paraId="4A210C3F" w14:textId="77777777" w:rsidR="0017463C" w:rsidRPr="00AC084E" w:rsidRDefault="0017463C" w:rsidP="0017463C">
            <w:pPr>
              <w:pStyle w:val="SOPStateItem"/>
            </w:pPr>
            <w:r w:rsidRPr="00AC084E">
              <w:t>Suspended</w:t>
            </w:r>
          </w:p>
        </w:tc>
        <w:tc>
          <w:tcPr>
            <w:tcW w:w="1368" w:type="dxa"/>
            <w:vAlign w:val="center"/>
          </w:tcPr>
          <w:p w14:paraId="4A210C40" w14:textId="77777777" w:rsidR="0017463C" w:rsidRPr="00AC084E" w:rsidRDefault="0017463C" w:rsidP="0017463C">
            <w:pPr>
              <w:pStyle w:val="SOPStateItem"/>
            </w:pPr>
            <w:r w:rsidRPr="00AC084E">
              <w:t>Terminated</w:t>
            </w:r>
          </w:p>
        </w:tc>
        <w:tc>
          <w:tcPr>
            <w:tcW w:w="1368" w:type="dxa"/>
            <w:vAlign w:val="center"/>
          </w:tcPr>
          <w:p w14:paraId="4A210C41" w14:textId="77777777" w:rsidR="0017463C" w:rsidRPr="00AC084E" w:rsidRDefault="0017463C" w:rsidP="0017463C">
            <w:pPr>
              <w:pStyle w:val="SOPStateItem"/>
            </w:pPr>
            <w:r>
              <w:t>Expire</w:t>
            </w:r>
            <w:r w:rsidRPr="00AC084E">
              <w:t>d</w:t>
            </w:r>
          </w:p>
        </w:tc>
        <w:tc>
          <w:tcPr>
            <w:tcW w:w="1368" w:type="dxa"/>
            <w:vAlign w:val="center"/>
          </w:tcPr>
          <w:p w14:paraId="4A210C42" w14:textId="66FE9601" w:rsidR="0017463C" w:rsidRPr="00AC084E" w:rsidRDefault="0017463C" w:rsidP="0017463C">
            <w:pPr>
              <w:pStyle w:val="SOPStateItem"/>
            </w:pPr>
            <w:r w:rsidRPr="00AC084E">
              <w:t>Submitted</w:t>
            </w:r>
          </w:p>
        </w:tc>
        <w:tc>
          <w:tcPr>
            <w:tcW w:w="1368" w:type="dxa"/>
            <w:vAlign w:val="center"/>
          </w:tcPr>
          <w:p w14:paraId="56C66775" w14:textId="0790814D" w:rsidR="0017463C" w:rsidRPr="00AC084E" w:rsidRDefault="0017463C" w:rsidP="0017463C">
            <w:pPr>
              <w:pStyle w:val="SOPStateItem"/>
            </w:pPr>
            <w:r w:rsidRPr="00AC084E">
              <w:t>Submitted</w:t>
            </w:r>
          </w:p>
        </w:tc>
      </w:tr>
      <w:tr w:rsidR="0017463C" w14:paraId="4A210C4E" w14:textId="147BC853" w:rsidTr="0017463C">
        <w:trPr>
          <w:cantSplit/>
          <w:trHeight w:hRule="exact" w:val="533"/>
          <w:jc w:val="center"/>
        </w:trPr>
        <w:tc>
          <w:tcPr>
            <w:tcW w:w="542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A210C44" w14:textId="77777777" w:rsidR="0017463C" w:rsidRDefault="0017463C" w:rsidP="00DF4776">
            <w:pPr>
              <w:pStyle w:val="SOPTableItem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10C45" w14:textId="77777777" w:rsidR="0017463C" w:rsidRPr="00DF4776" w:rsidRDefault="0017463C" w:rsidP="0017463C">
            <w:pPr>
              <w:pStyle w:val="SOPStateItemBold"/>
            </w:pPr>
            <w:r w:rsidRPr="00DF4776">
              <w:t>Defer</w:t>
            </w: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4A210C46" w14:textId="77777777" w:rsidR="0017463C" w:rsidRPr="00AC084E" w:rsidRDefault="0017463C" w:rsidP="0017463C">
            <w:pPr>
              <w:pStyle w:val="SOPStateItem"/>
            </w:pPr>
            <w:r w:rsidRPr="00AC084E">
              <w:t>Submitted</w:t>
            </w:r>
          </w:p>
        </w:tc>
        <w:tc>
          <w:tcPr>
            <w:tcW w:w="1367" w:type="dxa"/>
            <w:vAlign w:val="center"/>
          </w:tcPr>
          <w:p w14:paraId="4A210C47" w14:textId="77777777" w:rsidR="0017463C" w:rsidRPr="00AC084E" w:rsidRDefault="0017463C" w:rsidP="0017463C">
            <w:pPr>
              <w:pStyle w:val="SOPStateItem"/>
            </w:pPr>
            <w:r w:rsidRPr="00AC084E">
              <w:t>Determined Not Human Research</w:t>
            </w:r>
          </w:p>
        </w:tc>
        <w:tc>
          <w:tcPr>
            <w:tcW w:w="1368" w:type="dxa"/>
            <w:vAlign w:val="center"/>
          </w:tcPr>
          <w:p w14:paraId="4A210C48" w14:textId="77777777" w:rsidR="0017463C" w:rsidRPr="00AC084E" w:rsidRDefault="0017463C" w:rsidP="0017463C">
            <w:pPr>
              <w:pStyle w:val="SOPStateItem"/>
            </w:pPr>
            <w:r w:rsidRPr="00AC084E">
              <w:t>Determined Human Research Not Engaged</w:t>
            </w:r>
          </w:p>
        </w:tc>
        <w:tc>
          <w:tcPr>
            <w:tcW w:w="1368" w:type="dxa"/>
            <w:vAlign w:val="center"/>
          </w:tcPr>
          <w:p w14:paraId="4A210C49" w14:textId="77777777" w:rsidR="0017463C" w:rsidRPr="00AC084E" w:rsidRDefault="0017463C" w:rsidP="0017463C">
            <w:pPr>
              <w:pStyle w:val="SOPStateItem"/>
            </w:pPr>
            <w:r w:rsidRPr="00AC084E">
              <w:t>Approved</w:t>
            </w:r>
          </w:p>
        </w:tc>
        <w:tc>
          <w:tcPr>
            <w:tcW w:w="1368" w:type="dxa"/>
            <w:vAlign w:val="center"/>
          </w:tcPr>
          <w:p w14:paraId="4A210C4A" w14:textId="77777777" w:rsidR="0017463C" w:rsidRPr="00AC084E" w:rsidRDefault="0017463C" w:rsidP="0017463C">
            <w:pPr>
              <w:pStyle w:val="SOPStateItem"/>
            </w:pPr>
            <w:r w:rsidRPr="00AC084E">
              <w:t>Suspended</w:t>
            </w:r>
          </w:p>
        </w:tc>
        <w:tc>
          <w:tcPr>
            <w:tcW w:w="1368" w:type="dxa"/>
            <w:vAlign w:val="center"/>
          </w:tcPr>
          <w:p w14:paraId="4A210C4B" w14:textId="77777777" w:rsidR="0017463C" w:rsidRPr="00AC084E" w:rsidRDefault="0017463C" w:rsidP="0017463C">
            <w:pPr>
              <w:pStyle w:val="SOPStateItem"/>
            </w:pPr>
            <w:r w:rsidRPr="00AC084E">
              <w:t>Terminated</w:t>
            </w:r>
          </w:p>
        </w:tc>
        <w:tc>
          <w:tcPr>
            <w:tcW w:w="1368" w:type="dxa"/>
            <w:vAlign w:val="center"/>
          </w:tcPr>
          <w:p w14:paraId="4A210C4C" w14:textId="77777777" w:rsidR="0017463C" w:rsidRPr="00AC084E" w:rsidRDefault="0017463C" w:rsidP="0017463C">
            <w:pPr>
              <w:pStyle w:val="SOPStateItem"/>
            </w:pPr>
            <w:r>
              <w:t>Expire</w:t>
            </w:r>
            <w:r w:rsidRPr="00AC084E">
              <w:t>d</w:t>
            </w:r>
          </w:p>
        </w:tc>
        <w:tc>
          <w:tcPr>
            <w:tcW w:w="1368" w:type="dxa"/>
            <w:vAlign w:val="center"/>
          </w:tcPr>
          <w:p w14:paraId="4A210C4D" w14:textId="1C4C6196" w:rsidR="0017463C" w:rsidRPr="00AC084E" w:rsidRDefault="0017463C" w:rsidP="0017463C">
            <w:pPr>
              <w:pStyle w:val="SOPStateItem"/>
            </w:pPr>
            <w:r w:rsidRPr="00AC084E">
              <w:t>Submitted</w:t>
            </w:r>
          </w:p>
        </w:tc>
        <w:tc>
          <w:tcPr>
            <w:tcW w:w="1368" w:type="dxa"/>
            <w:vAlign w:val="center"/>
          </w:tcPr>
          <w:p w14:paraId="6BC0E34E" w14:textId="6CF6E510" w:rsidR="0017463C" w:rsidRPr="00AC084E" w:rsidRDefault="0017463C" w:rsidP="0017463C">
            <w:pPr>
              <w:pStyle w:val="SOPStateItem"/>
            </w:pPr>
            <w:r w:rsidRPr="00AC084E">
              <w:t>Submitted</w:t>
            </w:r>
          </w:p>
        </w:tc>
      </w:tr>
      <w:tr w:rsidR="0017463C" w14:paraId="4A210C59" w14:textId="61DD084B" w:rsidTr="0017463C">
        <w:trPr>
          <w:cantSplit/>
          <w:trHeight w:hRule="exact" w:val="533"/>
          <w:jc w:val="center"/>
        </w:trPr>
        <w:tc>
          <w:tcPr>
            <w:tcW w:w="542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A210C4F" w14:textId="77777777" w:rsidR="0017463C" w:rsidRDefault="0017463C" w:rsidP="00DF4776">
            <w:pPr>
              <w:pStyle w:val="SOPTableItem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10C50" w14:textId="77777777" w:rsidR="0017463C" w:rsidRPr="00DF4776" w:rsidRDefault="0017463C" w:rsidP="0017463C">
            <w:pPr>
              <w:pStyle w:val="SOPStateItemBold"/>
            </w:pPr>
            <w:r w:rsidRPr="00DF4776">
              <w:t>Disapprove</w:t>
            </w: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4A210C51" w14:textId="77777777" w:rsidR="0017463C" w:rsidRPr="00AC084E" w:rsidRDefault="0017463C" w:rsidP="0017463C">
            <w:pPr>
              <w:pStyle w:val="SOPStateItem"/>
            </w:pPr>
            <w:r w:rsidRPr="00AC084E">
              <w:t>Submitted</w:t>
            </w:r>
          </w:p>
        </w:tc>
        <w:tc>
          <w:tcPr>
            <w:tcW w:w="1367" w:type="dxa"/>
            <w:vAlign w:val="center"/>
          </w:tcPr>
          <w:p w14:paraId="4A210C52" w14:textId="77777777" w:rsidR="0017463C" w:rsidRPr="00AC084E" w:rsidRDefault="0017463C" w:rsidP="0017463C">
            <w:pPr>
              <w:pStyle w:val="SOPStateItem"/>
            </w:pPr>
            <w:r w:rsidRPr="00AC084E">
              <w:t>Determined Not Human Research</w:t>
            </w:r>
          </w:p>
        </w:tc>
        <w:tc>
          <w:tcPr>
            <w:tcW w:w="1368" w:type="dxa"/>
            <w:vAlign w:val="center"/>
          </w:tcPr>
          <w:p w14:paraId="4A210C53" w14:textId="77777777" w:rsidR="0017463C" w:rsidRPr="00AC084E" w:rsidRDefault="0017463C" w:rsidP="0017463C">
            <w:pPr>
              <w:pStyle w:val="SOPStateItem"/>
            </w:pPr>
            <w:r w:rsidRPr="00AC084E">
              <w:t>Determined Human Research Not Engaged</w:t>
            </w:r>
          </w:p>
        </w:tc>
        <w:tc>
          <w:tcPr>
            <w:tcW w:w="1368" w:type="dxa"/>
            <w:vAlign w:val="center"/>
          </w:tcPr>
          <w:p w14:paraId="4A210C54" w14:textId="77777777" w:rsidR="0017463C" w:rsidRPr="00AC084E" w:rsidRDefault="0017463C" w:rsidP="0017463C">
            <w:pPr>
              <w:pStyle w:val="SOPStateItem"/>
            </w:pPr>
            <w:r w:rsidRPr="00AC084E">
              <w:t>Approved</w:t>
            </w:r>
          </w:p>
        </w:tc>
        <w:tc>
          <w:tcPr>
            <w:tcW w:w="1368" w:type="dxa"/>
            <w:vAlign w:val="center"/>
          </w:tcPr>
          <w:p w14:paraId="4A210C55" w14:textId="77777777" w:rsidR="0017463C" w:rsidRPr="00AC084E" w:rsidRDefault="0017463C" w:rsidP="0017463C">
            <w:pPr>
              <w:pStyle w:val="SOPStateItem"/>
            </w:pPr>
            <w:r w:rsidRPr="00AC084E">
              <w:t>Suspended</w:t>
            </w:r>
          </w:p>
        </w:tc>
        <w:tc>
          <w:tcPr>
            <w:tcW w:w="1368" w:type="dxa"/>
            <w:vAlign w:val="center"/>
          </w:tcPr>
          <w:p w14:paraId="4A210C56" w14:textId="77777777" w:rsidR="0017463C" w:rsidRPr="00AC084E" w:rsidRDefault="0017463C" w:rsidP="0017463C">
            <w:pPr>
              <w:pStyle w:val="SOPStateItem"/>
            </w:pPr>
            <w:r w:rsidRPr="00AC084E">
              <w:t>Terminated</w:t>
            </w:r>
          </w:p>
        </w:tc>
        <w:tc>
          <w:tcPr>
            <w:tcW w:w="1368" w:type="dxa"/>
            <w:vAlign w:val="center"/>
          </w:tcPr>
          <w:p w14:paraId="4A210C57" w14:textId="77777777" w:rsidR="0017463C" w:rsidRPr="00AC084E" w:rsidRDefault="0017463C" w:rsidP="0017463C">
            <w:pPr>
              <w:pStyle w:val="SOPStateItem"/>
            </w:pPr>
            <w:r>
              <w:t>Expire</w:t>
            </w:r>
            <w:r w:rsidRPr="00AC084E">
              <w:t>d</w:t>
            </w:r>
          </w:p>
        </w:tc>
        <w:tc>
          <w:tcPr>
            <w:tcW w:w="1368" w:type="dxa"/>
            <w:vAlign w:val="center"/>
          </w:tcPr>
          <w:p w14:paraId="4A210C58" w14:textId="2DA93653" w:rsidR="0017463C" w:rsidRPr="00AC084E" w:rsidRDefault="0017463C" w:rsidP="0017463C">
            <w:pPr>
              <w:pStyle w:val="SOPStateItem"/>
            </w:pPr>
            <w:r w:rsidRPr="00AC084E">
              <w:t>Submitted</w:t>
            </w:r>
          </w:p>
        </w:tc>
        <w:tc>
          <w:tcPr>
            <w:tcW w:w="1368" w:type="dxa"/>
            <w:vAlign w:val="center"/>
          </w:tcPr>
          <w:p w14:paraId="779400BB" w14:textId="69218149" w:rsidR="0017463C" w:rsidRPr="00AC084E" w:rsidRDefault="0017463C" w:rsidP="0017463C">
            <w:pPr>
              <w:pStyle w:val="SOPStateItem"/>
            </w:pPr>
            <w:r w:rsidRPr="00AC084E">
              <w:t>Submitted</w:t>
            </w:r>
          </w:p>
        </w:tc>
      </w:tr>
      <w:tr w:rsidR="00520714" w14:paraId="4A210C64" w14:textId="03ECFDD3" w:rsidTr="0017463C">
        <w:trPr>
          <w:cantSplit/>
          <w:trHeight w:hRule="exact" w:val="533"/>
          <w:jc w:val="center"/>
        </w:trPr>
        <w:tc>
          <w:tcPr>
            <w:tcW w:w="542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A210C5A" w14:textId="77777777" w:rsidR="00520714" w:rsidRDefault="00520714" w:rsidP="00DF4776">
            <w:pPr>
              <w:pStyle w:val="SOPTableItem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10C5B" w14:textId="77777777" w:rsidR="00520714" w:rsidRPr="00DF4776" w:rsidRDefault="00520714" w:rsidP="0017463C">
            <w:pPr>
              <w:pStyle w:val="SOPStateItemBold"/>
            </w:pPr>
            <w:r w:rsidRPr="00DF4776">
              <w:t>Suspend</w:t>
            </w: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4A210C5C" w14:textId="0231CE6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7" w:type="dxa"/>
            <w:vAlign w:val="center"/>
          </w:tcPr>
          <w:p w14:paraId="4A210C5D" w14:textId="52E62C61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5E" w14:textId="611C8F14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5F" w14:textId="2383BE31" w:rsidR="00520714" w:rsidRPr="00AC084E" w:rsidRDefault="00520714" w:rsidP="0017463C">
            <w:pPr>
              <w:pStyle w:val="SOPStateItem"/>
            </w:pPr>
            <w:r w:rsidRPr="00AC084E">
              <w:t>Suspended</w:t>
            </w:r>
          </w:p>
        </w:tc>
        <w:tc>
          <w:tcPr>
            <w:tcW w:w="1368" w:type="dxa"/>
            <w:vAlign w:val="center"/>
          </w:tcPr>
          <w:p w14:paraId="4A210C60" w14:textId="50761856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61" w14:textId="0BD12252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62" w14:textId="3D75F815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63" w14:textId="31C80509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35D22CBE" w14:textId="6175E96F" w:rsidR="00520714" w:rsidRPr="00AC084E" w:rsidRDefault="00520714" w:rsidP="0017463C">
            <w:pPr>
              <w:pStyle w:val="SOPStateItem"/>
            </w:pPr>
          </w:p>
        </w:tc>
      </w:tr>
      <w:tr w:rsidR="00520714" w14:paraId="4A210C6F" w14:textId="5B0B4B7D" w:rsidTr="0017463C">
        <w:trPr>
          <w:cantSplit/>
          <w:trHeight w:hRule="exact" w:val="533"/>
          <w:jc w:val="center"/>
        </w:trPr>
        <w:tc>
          <w:tcPr>
            <w:tcW w:w="542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A210C65" w14:textId="77777777" w:rsidR="00520714" w:rsidRDefault="00520714" w:rsidP="00DF4776">
            <w:pPr>
              <w:pStyle w:val="SOPTableItem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10C66" w14:textId="77777777" w:rsidR="00520714" w:rsidRPr="00DF4776" w:rsidRDefault="00520714" w:rsidP="0017463C">
            <w:pPr>
              <w:pStyle w:val="SOPStateItemBold"/>
            </w:pPr>
            <w:r w:rsidRPr="00DF4776">
              <w:t>Lift Suspension</w:t>
            </w: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4A210C67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7" w:type="dxa"/>
            <w:vAlign w:val="center"/>
          </w:tcPr>
          <w:p w14:paraId="4A210C68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69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6A" w14:textId="39D3321A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6B" w14:textId="6C168A3D" w:rsidR="00520714" w:rsidRPr="00AC084E" w:rsidRDefault="00520714" w:rsidP="0017463C">
            <w:pPr>
              <w:pStyle w:val="SOPStateItem"/>
            </w:pPr>
            <w:r w:rsidRPr="00AC084E">
              <w:t>Approved</w:t>
            </w:r>
          </w:p>
        </w:tc>
        <w:tc>
          <w:tcPr>
            <w:tcW w:w="1368" w:type="dxa"/>
            <w:vAlign w:val="center"/>
          </w:tcPr>
          <w:p w14:paraId="4A210C6C" w14:textId="5E0F7448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6D" w14:textId="038F5FFD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6E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5B5BEBC6" w14:textId="77777777" w:rsidR="00520714" w:rsidRPr="00AC084E" w:rsidRDefault="00520714" w:rsidP="0017463C">
            <w:pPr>
              <w:pStyle w:val="SOPStateItem"/>
            </w:pPr>
          </w:p>
        </w:tc>
      </w:tr>
      <w:tr w:rsidR="00520714" w14:paraId="4A210C7A" w14:textId="70710450" w:rsidTr="0017463C">
        <w:trPr>
          <w:cantSplit/>
          <w:trHeight w:hRule="exact" w:val="533"/>
          <w:jc w:val="center"/>
        </w:trPr>
        <w:tc>
          <w:tcPr>
            <w:tcW w:w="542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210C70" w14:textId="77777777" w:rsidR="00520714" w:rsidRDefault="00520714" w:rsidP="00DF4776">
            <w:pPr>
              <w:pStyle w:val="SOPTableItem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10C71" w14:textId="77777777" w:rsidR="00520714" w:rsidRPr="00DF4776" w:rsidRDefault="00520714" w:rsidP="0017463C">
            <w:pPr>
              <w:pStyle w:val="SOPStateItemBold"/>
            </w:pPr>
            <w:r w:rsidRPr="00DF4776">
              <w:t>Terminate</w:t>
            </w: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4A210C72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7" w:type="dxa"/>
            <w:vAlign w:val="center"/>
          </w:tcPr>
          <w:p w14:paraId="4A210C73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74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75" w14:textId="202092CF" w:rsidR="00520714" w:rsidRPr="00AC084E" w:rsidRDefault="00520714" w:rsidP="0017463C">
            <w:pPr>
              <w:pStyle w:val="SOPStateItem"/>
            </w:pPr>
            <w:r w:rsidRPr="004C7773">
              <w:t>Terminated</w:t>
            </w:r>
          </w:p>
        </w:tc>
        <w:tc>
          <w:tcPr>
            <w:tcW w:w="1368" w:type="dxa"/>
            <w:vAlign w:val="center"/>
          </w:tcPr>
          <w:p w14:paraId="4A210C76" w14:textId="2F444404" w:rsidR="00520714" w:rsidRPr="00AC084E" w:rsidRDefault="00520714" w:rsidP="0017463C">
            <w:pPr>
              <w:pStyle w:val="SOPStateItem"/>
            </w:pPr>
            <w:r w:rsidRPr="004C7773">
              <w:t>Terminated</w:t>
            </w:r>
          </w:p>
        </w:tc>
        <w:tc>
          <w:tcPr>
            <w:tcW w:w="1368" w:type="dxa"/>
            <w:vAlign w:val="center"/>
          </w:tcPr>
          <w:p w14:paraId="4A210C77" w14:textId="44BB680F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78" w14:textId="07B78E2A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79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3ABF54CB" w14:textId="77777777" w:rsidR="00520714" w:rsidRPr="00AC084E" w:rsidRDefault="00520714" w:rsidP="0017463C">
            <w:pPr>
              <w:pStyle w:val="SOPStateItem"/>
            </w:pPr>
          </w:p>
        </w:tc>
      </w:tr>
      <w:tr w:rsidR="00520714" w14:paraId="4A210C85" w14:textId="5924C098" w:rsidTr="0017463C">
        <w:trPr>
          <w:cantSplit/>
          <w:trHeight w:hRule="exact" w:val="533"/>
          <w:jc w:val="center"/>
        </w:trPr>
        <w:tc>
          <w:tcPr>
            <w:tcW w:w="54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210C7B" w14:textId="77777777" w:rsidR="00520714" w:rsidRDefault="00520714" w:rsidP="00DF4776">
            <w:pPr>
              <w:pStyle w:val="SOPTableItemBold"/>
            </w:pPr>
            <w:r>
              <w:t>Admin Action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10C7C" w14:textId="77777777" w:rsidR="00520714" w:rsidRPr="00DF4776" w:rsidRDefault="00520714" w:rsidP="0017463C">
            <w:pPr>
              <w:pStyle w:val="SOPStateItemBold"/>
            </w:pPr>
            <w:r>
              <w:t>Expire</w:t>
            </w: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4A210C7D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7" w:type="dxa"/>
            <w:vAlign w:val="center"/>
          </w:tcPr>
          <w:p w14:paraId="4A210C7E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7F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80" w14:textId="37CFBB2E" w:rsidR="00520714" w:rsidRPr="00AC084E" w:rsidRDefault="00520714" w:rsidP="0017463C">
            <w:pPr>
              <w:pStyle w:val="SOPStateItem"/>
            </w:pPr>
            <w:r>
              <w:t>Expired</w:t>
            </w:r>
          </w:p>
        </w:tc>
        <w:tc>
          <w:tcPr>
            <w:tcW w:w="1368" w:type="dxa"/>
            <w:vAlign w:val="center"/>
          </w:tcPr>
          <w:p w14:paraId="4A210C81" w14:textId="13A7EC07" w:rsidR="00520714" w:rsidRPr="00AC084E" w:rsidRDefault="00520714" w:rsidP="0017463C">
            <w:pPr>
              <w:pStyle w:val="SOPStateItem"/>
            </w:pPr>
            <w:r>
              <w:t>Expired</w:t>
            </w:r>
          </w:p>
        </w:tc>
        <w:tc>
          <w:tcPr>
            <w:tcW w:w="1368" w:type="dxa"/>
            <w:vAlign w:val="center"/>
          </w:tcPr>
          <w:p w14:paraId="4A210C82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83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84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71FD60AE" w14:textId="77777777" w:rsidR="00520714" w:rsidRPr="00AC084E" w:rsidRDefault="00520714" w:rsidP="0017463C">
            <w:pPr>
              <w:pStyle w:val="SOPStateItem"/>
            </w:pPr>
          </w:p>
        </w:tc>
      </w:tr>
      <w:tr w:rsidR="00520714" w14:paraId="4A210C90" w14:textId="2072EEC5" w:rsidTr="0017463C">
        <w:trPr>
          <w:cantSplit/>
          <w:trHeight w:hRule="exact" w:val="533"/>
          <w:jc w:val="center"/>
        </w:trPr>
        <w:tc>
          <w:tcPr>
            <w:tcW w:w="542" w:type="dxa"/>
            <w:vMerge/>
            <w:tcBorders>
              <w:right w:val="single" w:sz="12" w:space="0" w:color="auto"/>
            </w:tcBorders>
            <w:vAlign w:val="center"/>
          </w:tcPr>
          <w:p w14:paraId="4A210C86" w14:textId="77777777" w:rsidR="00520714" w:rsidRDefault="00520714" w:rsidP="00DF4776">
            <w:pPr>
              <w:pStyle w:val="SOPTableItem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10C87" w14:textId="77777777" w:rsidR="00520714" w:rsidRPr="00DF4776" w:rsidRDefault="00520714" w:rsidP="0017463C">
            <w:pPr>
              <w:pStyle w:val="SOPStateItemBold"/>
            </w:pPr>
            <w:r w:rsidRPr="00DF4776">
              <w:t>Close</w:t>
            </w: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4A210C88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7" w:type="dxa"/>
            <w:vAlign w:val="center"/>
          </w:tcPr>
          <w:p w14:paraId="4A210C89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8A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8B" w14:textId="6A7ECADC" w:rsidR="00520714" w:rsidRPr="00AC084E" w:rsidRDefault="00520714" w:rsidP="0017463C">
            <w:pPr>
              <w:pStyle w:val="SOPStateItem"/>
            </w:pPr>
            <w:r w:rsidRPr="00DF4776">
              <w:t>Close</w:t>
            </w:r>
            <w:r>
              <w:t>d</w:t>
            </w:r>
          </w:p>
        </w:tc>
        <w:tc>
          <w:tcPr>
            <w:tcW w:w="1368" w:type="dxa"/>
            <w:vAlign w:val="center"/>
          </w:tcPr>
          <w:p w14:paraId="4A210C8C" w14:textId="158DFE0D" w:rsidR="00520714" w:rsidRPr="00AC084E" w:rsidRDefault="00520714" w:rsidP="0017463C">
            <w:pPr>
              <w:pStyle w:val="SOPStateItem"/>
            </w:pPr>
            <w:r w:rsidRPr="00DF4776">
              <w:t>Close</w:t>
            </w:r>
            <w:r>
              <w:t>d</w:t>
            </w:r>
          </w:p>
        </w:tc>
        <w:tc>
          <w:tcPr>
            <w:tcW w:w="1368" w:type="dxa"/>
            <w:vAlign w:val="center"/>
          </w:tcPr>
          <w:p w14:paraId="4A210C8D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8E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A210C8F" w14:textId="77777777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743EC345" w14:textId="77777777" w:rsidR="00520714" w:rsidRPr="00AC084E" w:rsidRDefault="00520714" w:rsidP="0017463C">
            <w:pPr>
              <w:pStyle w:val="SOPStateItem"/>
            </w:pPr>
          </w:p>
        </w:tc>
      </w:tr>
      <w:tr w:rsidR="00520714" w14:paraId="37275D30" w14:textId="26D627C0" w:rsidTr="0017463C">
        <w:trPr>
          <w:cantSplit/>
          <w:trHeight w:hRule="exact" w:val="533"/>
          <w:jc w:val="center"/>
        </w:trPr>
        <w:tc>
          <w:tcPr>
            <w:tcW w:w="5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70A0DF" w14:textId="77777777" w:rsidR="00520714" w:rsidRDefault="00520714" w:rsidP="00DF4776">
            <w:pPr>
              <w:pStyle w:val="SOPTableItem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867B2" w14:textId="016B403B" w:rsidR="00520714" w:rsidRPr="00DF4776" w:rsidRDefault="00520714" w:rsidP="0017463C">
            <w:pPr>
              <w:pStyle w:val="SOPStateItemBold"/>
            </w:pPr>
            <w:r>
              <w:t>Transfer</w:t>
            </w: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170F0BF5" w14:textId="2043D7FB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7" w:type="dxa"/>
            <w:vAlign w:val="center"/>
          </w:tcPr>
          <w:p w14:paraId="374A65E2" w14:textId="65C172B3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3C336B90" w14:textId="495A37E9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1BB252B3" w14:textId="0A8BD21B" w:rsidR="00520714" w:rsidRDefault="00520714" w:rsidP="0017463C">
            <w:pPr>
              <w:pStyle w:val="SOPStateItem"/>
            </w:pPr>
            <w:r>
              <w:t>Transferred</w:t>
            </w:r>
          </w:p>
        </w:tc>
        <w:tc>
          <w:tcPr>
            <w:tcW w:w="1368" w:type="dxa"/>
            <w:vAlign w:val="center"/>
          </w:tcPr>
          <w:p w14:paraId="231B5946" w14:textId="0F9B6A46" w:rsidR="00520714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6B3C8767" w14:textId="5848A80A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0C23645F" w14:textId="766372B4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44CE3DD8" w14:textId="2A537EE5" w:rsidR="00520714" w:rsidRPr="00AC084E" w:rsidRDefault="00520714" w:rsidP="0017463C">
            <w:pPr>
              <w:pStyle w:val="SOPStateItem"/>
            </w:pPr>
            <w:r w:rsidRPr="00AC084E">
              <w:t>-</w:t>
            </w:r>
          </w:p>
        </w:tc>
        <w:tc>
          <w:tcPr>
            <w:tcW w:w="1368" w:type="dxa"/>
            <w:vAlign w:val="center"/>
          </w:tcPr>
          <w:p w14:paraId="00BFC9FE" w14:textId="77777777" w:rsidR="00520714" w:rsidRPr="00AC084E" w:rsidRDefault="00520714" w:rsidP="0017463C">
            <w:pPr>
              <w:pStyle w:val="SOPStateItem"/>
            </w:pPr>
          </w:p>
        </w:tc>
      </w:tr>
    </w:tbl>
    <w:p w14:paraId="4A210C91" w14:textId="77777777" w:rsidR="00AF2620" w:rsidRDefault="00AF2620" w:rsidP="00AF2620">
      <w:pPr>
        <w:pStyle w:val="SOPBasis"/>
      </w:pPr>
    </w:p>
    <w:p w14:paraId="4A210C92" w14:textId="77777777" w:rsidR="00EB7B42" w:rsidRDefault="003F11FC" w:rsidP="003F11FC">
      <w:r>
        <w:br w:type="textWrapping" w:clear="all"/>
      </w:r>
    </w:p>
    <w:p w14:paraId="4A210C93" w14:textId="77777777" w:rsidR="00EF085B" w:rsidRDefault="00EF085B" w:rsidP="001A36F2">
      <w:pPr>
        <w:pStyle w:val="SOPLevel2"/>
      </w:pPr>
      <w:r>
        <w:t>Table 2: Allowable submissions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6"/>
        <w:gridCol w:w="1531"/>
        <w:gridCol w:w="1528"/>
        <w:gridCol w:w="1530"/>
        <w:gridCol w:w="1530"/>
        <w:gridCol w:w="1526"/>
        <w:gridCol w:w="1530"/>
        <w:gridCol w:w="1530"/>
        <w:gridCol w:w="1520"/>
        <w:gridCol w:w="1519"/>
      </w:tblGrid>
      <w:tr w:rsidR="0066720C" w14:paraId="4A210C97" w14:textId="77777777" w:rsidTr="005A5F64">
        <w:trPr>
          <w:cantSplit/>
          <w:trHeight w:val="432"/>
        </w:trPr>
        <w:tc>
          <w:tcPr>
            <w:tcW w:w="2207" w:type="dxa"/>
            <w:gridSpan w:val="2"/>
            <w:vMerge w:val="restart"/>
            <w:vAlign w:val="center"/>
          </w:tcPr>
          <w:p w14:paraId="4A210C94" w14:textId="77777777" w:rsidR="0066720C" w:rsidRDefault="0066720C" w:rsidP="0066720C">
            <w:pPr>
              <w:pStyle w:val="SOPStateItemBold"/>
            </w:pPr>
            <w:r>
              <w:t>Table shows allowable submissions</w:t>
            </w:r>
          </w:p>
          <w:p w14:paraId="4A210C95" w14:textId="77777777" w:rsidR="0066720C" w:rsidRDefault="0066720C" w:rsidP="0066720C">
            <w:pPr>
              <w:pStyle w:val="SOPStateItemBold"/>
            </w:pPr>
            <w:r>
              <w:t>X= allowed</w:t>
            </w:r>
          </w:p>
        </w:tc>
        <w:tc>
          <w:tcPr>
            <w:tcW w:w="12409" w:type="dxa"/>
            <w:gridSpan w:val="8"/>
            <w:vAlign w:val="center"/>
          </w:tcPr>
          <w:p w14:paraId="4A210C96" w14:textId="77777777" w:rsidR="0066720C" w:rsidRDefault="0066720C" w:rsidP="0066720C">
            <w:pPr>
              <w:pStyle w:val="SOPStateItemBold"/>
            </w:pPr>
            <w:r>
              <w:t>State of the Study</w:t>
            </w:r>
          </w:p>
        </w:tc>
      </w:tr>
      <w:tr w:rsidR="0066720C" w14:paraId="4A210CA1" w14:textId="77777777" w:rsidTr="005A5F64">
        <w:trPr>
          <w:cantSplit/>
          <w:trHeight w:val="432"/>
        </w:trPr>
        <w:tc>
          <w:tcPr>
            <w:tcW w:w="2207" w:type="dxa"/>
            <w:gridSpan w:val="2"/>
            <w:vMerge/>
            <w:vAlign w:val="center"/>
          </w:tcPr>
          <w:p w14:paraId="4A210C98" w14:textId="77777777" w:rsidR="0066720C" w:rsidRDefault="0066720C" w:rsidP="0066720C">
            <w:pPr>
              <w:pStyle w:val="SOPStateItem"/>
            </w:pPr>
          </w:p>
        </w:tc>
        <w:tc>
          <w:tcPr>
            <w:tcW w:w="1552" w:type="dxa"/>
            <w:vAlign w:val="center"/>
          </w:tcPr>
          <w:p w14:paraId="4A210C99" w14:textId="77777777" w:rsidR="0066720C" w:rsidRDefault="0066720C" w:rsidP="0066720C">
            <w:pPr>
              <w:pStyle w:val="SOPStateItem"/>
            </w:pPr>
            <w:r>
              <w:t>Submitted</w:t>
            </w:r>
          </w:p>
        </w:tc>
        <w:tc>
          <w:tcPr>
            <w:tcW w:w="1551" w:type="dxa"/>
            <w:vAlign w:val="center"/>
          </w:tcPr>
          <w:p w14:paraId="4A210C9A" w14:textId="77777777" w:rsidR="0066720C" w:rsidRDefault="0066720C" w:rsidP="0066720C">
            <w:pPr>
              <w:pStyle w:val="SOPStateItem"/>
            </w:pPr>
            <w:r>
              <w:t>Determined Not Human Research</w:t>
            </w:r>
          </w:p>
        </w:tc>
        <w:tc>
          <w:tcPr>
            <w:tcW w:w="1551" w:type="dxa"/>
            <w:vAlign w:val="center"/>
          </w:tcPr>
          <w:p w14:paraId="4A210C9B" w14:textId="77777777" w:rsidR="0066720C" w:rsidRDefault="0066720C" w:rsidP="0066720C">
            <w:pPr>
              <w:pStyle w:val="SOPStateItem"/>
            </w:pPr>
            <w:r>
              <w:t>Determined Human Research Not Engaged</w:t>
            </w:r>
          </w:p>
        </w:tc>
        <w:tc>
          <w:tcPr>
            <w:tcW w:w="1551" w:type="dxa"/>
            <w:vAlign w:val="center"/>
          </w:tcPr>
          <w:p w14:paraId="4A210C9C" w14:textId="77777777" w:rsidR="0066720C" w:rsidRDefault="0066720C" w:rsidP="0066720C">
            <w:pPr>
              <w:pStyle w:val="SOPStateItem"/>
            </w:pPr>
            <w:r>
              <w:t>Approved</w:t>
            </w:r>
          </w:p>
        </w:tc>
        <w:tc>
          <w:tcPr>
            <w:tcW w:w="1551" w:type="dxa"/>
            <w:vAlign w:val="center"/>
          </w:tcPr>
          <w:p w14:paraId="4A210C9D" w14:textId="77777777" w:rsidR="0066720C" w:rsidRDefault="0066720C" w:rsidP="0066720C">
            <w:pPr>
              <w:pStyle w:val="SOPStateItem"/>
            </w:pPr>
            <w:r>
              <w:t>Suspended</w:t>
            </w:r>
          </w:p>
        </w:tc>
        <w:tc>
          <w:tcPr>
            <w:tcW w:w="1551" w:type="dxa"/>
            <w:vAlign w:val="center"/>
          </w:tcPr>
          <w:p w14:paraId="4A210C9E" w14:textId="77777777" w:rsidR="0066720C" w:rsidRDefault="0066720C" w:rsidP="0066720C">
            <w:pPr>
              <w:pStyle w:val="SOPStateItem"/>
            </w:pPr>
            <w:r>
              <w:t>Terminated</w:t>
            </w:r>
          </w:p>
        </w:tc>
        <w:tc>
          <w:tcPr>
            <w:tcW w:w="1551" w:type="dxa"/>
            <w:vAlign w:val="center"/>
          </w:tcPr>
          <w:p w14:paraId="4A210C9F" w14:textId="77777777" w:rsidR="0066720C" w:rsidRDefault="0066720C" w:rsidP="0066720C">
            <w:pPr>
              <w:pStyle w:val="SOPStateItem"/>
            </w:pPr>
            <w:r>
              <w:t>Expired</w:t>
            </w:r>
          </w:p>
        </w:tc>
        <w:tc>
          <w:tcPr>
            <w:tcW w:w="1551" w:type="dxa"/>
            <w:vAlign w:val="center"/>
          </w:tcPr>
          <w:p w14:paraId="4A210CA0" w14:textId="77777777" w:rsidR="0066720C" w:rsidRDefault="0066720C" w:rsidP="0066720C">
            <w:pPr>
              <w:pStyle w:val="SOPStateItem"/>
            </w:pPr>
            <w:r>
              <w:t>Closed</w:t>
            </w:r>
          </w:p>
        </w:tc>
      </w:tr>
      <w:tr w:rsidR="0066720C" w14:paraId="4A210CAC" w14:textId="77777777" w:rsidTr="0066720C">
        <w:trPr>
          <w:trHeight w:val="432"/>
        </w:trPr>
        <w:tc>
          <w:tcPr>
            <w:tcW w:w="657" w:type="dxa"/>
            <w:vMerge w:val="restart"/>
            <w:textDirection w:val="btLr"/>
            <w:vAlign w:val="center"/>
          </w:tcPr>
          <w:p w14:paraId="4A210CA2" w14:textId="77777777" w:rsidR="0066720C" w:rsidRDefault="0066720C" w:rsidP="0066720C">
            <w:pPr>
              <w:pStyle w:val="SOPStateItemBold"/>
            </w:pPr>
            <w:r>
              <w:t>Submission Type</w:t>
            </w:r>
          </w:p>
        </w:tc>
        <w:tc>
          <w:tcPr>
            <w:tcW w:w="1550" w:type="dxa"/>
            <w:vAlign w:val="center"/>
          </w:tcPr>
          <w:p w14:paraId="4A210CA3" w14:textId="77777777" w:rsidR="0066720C" w:rsidRDefault="0066720C" w:rsidP="0066720C">
            <w:pPr>
              <w:pStyle w:val="SOPStateItem"/>
            </w:pPr>
            <w:r>
              <w:t>Initial</w:t>
            </w:r>
          </w:p>
        </w:tc>
        <w:tc>
          <w:tcPr>
            <w:tcW w:w="1552" w:type="dxa"/>
            <w:vAlign w:val="center"/>
          </w:tcPr>
          <w:p w14:paraId="4A210CA4" w14:textId="77777777" w:rsidR="0066720C" w:rsidRDefault="0066720C" w:rsidP="0066720C">
            <w:pPr>
              <w:pStyle w:val="SOPStateItem"/>
            </w:pPr>
            <w:r>
              <w:t>X</w:t>
            </w:r>
          </w:p>
        </w:tc>
        <w:tc>
          <w:tcPr>
            <w:tcW w:w="1551" w:type="dxa"/>
            <w:vAlign w:val="center"/>
          </w:tcPr>
          <w:p w14:paraId="4A210CA5" w14:textId="77777777" w:rsidR="0066720C" w:rsidRDefault="0066720C" w:rsidP="0066720C">
            <w:pPr>
              <w:pStyle w:val="SOPStateItem"/>
            </w:pPr>
          </w:p>
        </w:tc>
        <w:tc>
          <w:tcPr>
            <w:tcW w:w="1551" w:type="dxa"/>
            <w:vAlign w:val="center"/>
          </w:tcPr>
          <w:p w14:paraId="4A210CA6" w14:textId="77777777" w:rsidR="0066720C" w:rsidRDefault="0066720C" w:rsidP="0066720C">
            <w:pPr>
              <w:pStyle w:val="SOPStateItem"/>
            </w:pPr>
          </w:p>
        </w:tc>
        <w:tc>
          <w:tcPr>
            <w:tcW w:w="1551" w:type="dxa"/>
            <w:vAlign w:val="center"/>
          </w:tcPr>
          <w:p w14:paraId="4A210CA7" w14:textId="77777777" w:rsidR="0066720C" w:rsidRDefault="0066720C" w:rsidP="0066720C">
            <w:pPr>
              <w:pStyle w:val="SOPStateItem"/>
            </w:pPr>
          </w:p>
        </w:tc>
        <w:tc>
          <w:tcPr>
            <w:tcW w:w="1551" w:type="dxa"/>
            <w:vAlign w:val="center"/>
          </w:tcPr>
          <w:p w14:paraId="4A210CA8" w14:textId="77777777" w:rsidR="0066720C" w:rsidRDefault="0066720C" w:rsidP="0066720C">
            <w:pPr>
              <w:pStyle w:val="SOPStateItem"/>
            </w:pPr>
          </w:p>
        </w:tc>
        <w:tc>
          <w:tcPr>
            <w:tcW w:w="1551" w:type="dxa"/>
            <w:vAlign w:val="center"/>
          </w:tcPr>
          <w:p w14:paraId="4A210CA9" w14:textId="77777777" w:rsidR="0066720C" w:rsidRDefault="0066720C" w:rsidP="0066720C">
            <w:pPr>
              <w:pStyle w:val="SOPStateItem"/>
            </w:pPr>
          </w:p>
        </w:tc>
        <w:tc>
          <w:tcPr>
            <w:tcW w:w="1551" w:type="dxa"/>
            <w:vAlign w:val="center"/>
          </w:tcPr>
          <w:p w14:paraId="4A210CAA" w14:textId="77777777" w:rsidR="0066720C" w:rsidRDefault="0066720C" w:rsidP="0066720C">
            <w:pPr>
              <w:pStyle w:val="SOPStateItem"/>
            </w:pPr>
          </w:p>
        </w:tc>
        <w:tc>
          <w:tcPr>
            <w:tcW w:w="1551" w:type="dxa"/>
            <w:vAlign w:val="center"/>
          </w:tcPr>
          <w:p w14:paraId="4A210CAB" w14:textId="77777777" w:rsidR="0066720C" w:rsidRDefault="0066720C" w:rsidP="0066720C">
            <w:pPr>
              <w:pStyle w:val="SOPStateItem"/>
            </w:pPr>
          </w:p>
        </w:tc>
      </w:tr>
      <w:tr w:rsidR="00054893" w14:paraId="4A210CB7" w14:textId="77777777" w:rsidTr="005A5F64">
        <w:trPr>
          <w:cantSplit/>
          <w:trHeight w:val="576"/>
        </w:trPr>
        <w:tc>
          <w:tcPr>
            <w:tcW w:w="657" w:type="dxa"/>
            <w:vMerge/>
            <w:vAlign w:val="center"/>
          </w:tcPr>
          <w:p w14:paraId="4A210CAD" w14:textId="77777777" w:rsidR="00054893" w:rsidRDefault="00054893" w:rsidP="00054893">
            <w:pPr>
              <w:pStyle w:val="SOPStateItem"/>
            </w:pPr>
          </w:p>
        </w:tc>
        <w:tc>
          <w:tcPr>
            <w:tcW w:w="1550" w:type="dxa"/>
            <w:vAlign w:val="center"/>
          </w:tcPr>
          <w:p w14:paraId="4A210CAE" w14:textId="77777777" w:rsidR="00054893" w:rsidRDefault="00054893" w:rsidP="00054893">
            <w:pPr>
              <w:pStyle w:val="SOPStateItem"/>
            </w:pPr>
            <w:r>
              <w:t>Continuing</w:t>
            </w:r>
          </w:p>
        </w:tc>
        <w:tc>
          <w:tcPr>
            <w:tcW w:w="1552" w:type="dxa"/>
            <w:vAlign w:val="center"/>
          </w:tcPr>
          <w:p w14:paraId="4A210CAF" w14:textId="77777777" w:rsidR="00054893" w:rsidRDefault="00054893" w:rsidP="00054893">
            <w:pPr>
              <w:pStyle w:val="SOPStateItem"/>
            </w:pPr>
          </w:p>
        </w:tc>
        <w:tc>
          <w:tcPr>
            <w:tcW w:w="1551" w:type="dxa"/>
            <w:vAlign w:val="center"/>
          </w:tcPr>
          <w:p w14:paraId="4A210CB0" w14:textId="77777777" w:rsidR="00054893" w:rsidRDefault="00054893" w:rsidP="00054893">
            <w:pPr>
              <w:pStyle w:val="SOPStateItem"/>
            </w:pPr>
          </w:p>
        </w:tc>
        <w:tc>
          <w:tcPr>
            <w:tcW w:w="1551" w:type="dxa"/>
            <w:vAlign w:val="center"/>
          </w:tcPr>
          <w:p w14:paraId="4A210CB1" w14:textId="77777777" w:rsidR="00054893" w:rsidRDefault="00054893" w:rsidP="00054893">
            <w:pPr>
              <w:pStyle w:val="SOPStateItem"/>
            </w:pPr>
          </w:p>
        </w:tc>
        <w:tc>
          <w:tcPr>
            <w:tcW w:w="1551" w:type="dxa"/>
            <w:vAlign w:val="center"/>
          </w:tcPr>
          <w:p w14:paraId="4A210CB2" w14:textId="605584C2" w:rsidR="00054893" w:rsidRDefault="00054893" w:rsidP="00054893">
            <w:pPr>
              <w:pStyle w:val="SOPStateItem"/>
            </w:pPr>
            <w:r>
              <w:t>X</w:t>
            </w:r>
          </w:p>
        </w:tc>
        <w:tc>
          <w:tcPr>
            <w:tcW w:w="1551" w:type="dxa"/>
            <w:vAlign w:val="center"/>
          </w:tcPr>
          <w:p w14:paraId="4A210CB3" w14:textId="4BD2F79E" w:rsidR="00054893" w:rsidRDefault="00054893" w:rsidP="00054893">
            <w:pPr>
              <w:pStyle w:val="SOPStateItem"/>
            </w:pPr>
            <w:r>
              <w:t>X</w:t>
            </w:r>
          </w:p>
        </w:tc>
        <w:tc>
          <w:tcPr>
            <w:tcW w:w="1551" w:type="dxa"/>
            <w:vAlign w:val="center"/>
          </w:tcPr>
          <w:p w14:paraId="4A210CB4" w14:textId="77777777" w:rsidR="00054893" w:rsidRDefault="00054893" w:rsidP="00054893">
            <w:pPr>
              <w:pStyle w:val="SOPStateItem"/>
            </w:pPr>
          </w:p>
        </w:tc>
        <w:tc>
          <w:tcPr>
            <w:tcW w:w="1551" w:type="dxa"/>
            <w:vAlign w:val="center"/>
          </w:tcPr>
          <w:p w14:paraId="4A210CB5" w14:textId="77724CE0" w:rsidR="00054893" w:rsidRDefault="00054893" w:rsidP="00054893">
            <w:pPr>
              <w:pStyle w:val="SOPStateItem"/>
            </w:pPr>
            <w:r>
              <w:t>X</w:t>
            </w:r>
          </w:p>
        </w:tc>
        <w:tc>
          <w:tcPr>
            <w:tcW w:w="1551" w:type="dxa"/>
            <w:vAlign w:val="center"/>
          </w:tcPr>
          <w:p w14:paraId="4A210CB6" w14:textId="77777777" w:rsidR="00054893" w:rsidRDefault="00054893" w:rsidP="00054893">
            <w:pPr>
              <w:pStyle w:val="SOPStateItem"/>
            </w:pPr>
          </w:p>
        </w:tc>
      </w:tr>
      <w:tr w:rsidR="00054893" w14:paraId="4A210CC2" w14:textId="77777777" w:rsidTr="005A5F64">
        <w:trPr>
          <w:cantSplit/>
          <w:trHeight w:val="576"/>
        </w:trPr>
        <w:tc>
          <w:tcPr>
            <w:tcW w:w="657" w:type="dxa"/>
            <w:vMerge/>
            <w:vAlign w:val="center"/>
          </w:tcPr>
          <w:p w14:paraId="4A210CB8" w14:textId="77777777" w:rsidR="00054893" w:rsidRDefault="00054893" w:rsidP="00054893">
            <w:pPr>
              <w:pStyle w:val="SOPStateItem"/>
            </w:pPr>
          </w:p>
        </w:tc>
        <w:tc>
          <w:tcPr>
            <w:tcW w:w="1550" w:type="dxa"/>
            <w:vAlign w:val="center"/>
          </w:tcPr>
          <w:p w14:paraId="4A210CB9" w14:textId="77777777" w:rsidR="00054893" w:rsidRDefault="00054893" w:rsidP="00054893">
            <w:pPr>
              <w:pStyle w:val="SOPStateItem"/>
            </w:pPr>
            <w:r>
              <w:t>Modification</w:t>
            </w:r>
          </w:p>
        </w:tc>
        <w:tc>
          <w:tcPr>
            <w:tcW w:w="1552" w:type="dxa"/>
            <w:vAlign w:val="center"/>
          </w:tcPr>
          <w:p w14:paraId="4A210CBA" w14:textId="77777777" w:rsidR="00054893" w:rsidRDefault="00054893" w:rsidP="00054893">
            <w:pPr>
              <w:pStyle w:val="SOPStateItem"/>
            </w:pPr>
          </w:p>
        </w:tc>
        <w:tc>
          <w:tcPr>
            <w:tcW w:w="1551" w:type="dxa"/>
            <w:vAlign w:val="center"/>
          </w:tcPr>
          <w:p w14:paraId="4A210CBB" w14:textId="05A5BBA3" w:rsidR="00054893" w:rsidRDefault="00054893" w:rsidP="00054893">
            <w:pPr>
              <w:pStyle w:val="SOPStateItem"/>
            </w:pPr>
            <w:r>
              <w:t>X</w:t>
            </w:r>
          </w:p>
        </w:tc>
        <w:tc>
          <w:tcPr>
            <w:tcW w:w="1551" w:type="dxa"/>
            <w:vAlign w:val="center"/>
          </w:tcPr>
          <w:p w14:paraId="4A210CBC" w14:textId="421C1BC1" w:rsidR="00054893" w:rsidRDefault="00054893" w:rsidP="00054893">
            <w:pPr>
              <w:pStyle w:val="SOPStateItem"/>
            </w:pPr>
            <w:r>
              <w:t>X</w:t>
            </w:r>
          </w:p>
        </w:tc>
        <w:tc>
          <w:tcPr>
            <w:tcW w:w="1551" w:type="dxa"/>
            <w:vAlign w:val="center"/>
          </w:tcPr>
          <w:p w14:paraId="4A210CBD" w14:textId="79CA243D" w:rsidR="00054893" w:rsidRDefault="00054893" w:rsidP="00054893">
            <w:pPr>
              <w:pStyle w:val="SOPStateItem"/>
            </w:pPr>
            <w:r>
              <w:t>X</w:t>
            </w:r>
          </w:p>
        </w:tc>
        <w:tc>
          <w:tcPr>
            <w:tcW w:w="1551" w:type="dxa"/>
            <w:vAlign w:val="center"/>
          </w:tcPr>
          <w:p w14:paraId="4A210CBE" w14:textId="7554C7AF" w:rsidR="00054893" w:rsidRDefault="00054893" w:rsidP="00054893">
            <w:pPr>
              <w:pStyle w:val="SOPStateItem"/>
            </w:pPr>
            <w:r>
              <w:t>X</w:t>
            </w:r>
          </w:p>
        </w:tc>
        <w:tc>
          <w:tcPr>
            <w:tcW w:w="1551" w:type="dxa"/>
            <w:vAlign w:val="center"/>
          </w:tcPr>
          <w:p w14:paraId="4A210CBF" w14:textId="507D6BAD" w:rsidR="00054893" w:rsidRDefault="00054893" w:rsidP="00054893">
            <w:pPr>
              <w:pStyle w:val="SOPStateItem"/>
            </w:pPr>
            <w:r>
              <w:t>X</w:t>
            </w:r>
          </w:p>
        </w:tc>
        <w:tc>
          <w:tcPr>
            <w:tcW w:w="1551" w:type="dxa"/>
            <w:vAlign w:val="center"/>
          </w:tcPr>
          <w:p w14:paraId="4A210CC0" w14:textId="58BD26BF" w:rsidR="00054893" w:rsidRDefault="00054893" w:rsidP="00054893">
            <w:pPr>
              <w:pStyle w:val="SOPStateItem"/>
            </w:pPr>
            <w:r>
              <w:t>X</w:t>
            </w:r>
          </w:p>
        </w:tc>
        <w:tc>
          <w:tcPr>
            <w:tcW w:w="1551" w:type="dxa"/>
            <w:vAlign w:val="center"/>
          </w:tcPr>
          <w:p w14:paraId="4A210CC1" w14:textId="4F25B14A" w:rsidR="00054893" w:rsidRDefault="00054893" w:rsidP="00054893">
            <w:pPr>
              <w:pStyle w:val="SOPStateItem"/>
            </w:pPr>
            <w:r>
              <w:t>X</w:t>
            </w:r>
          </w:p>
        </w:tc>
      </w:tr>
      <w:tr w:rsidR="0066720C" w14:paraId="4A210CCD" w14:textId="77777777" w:rsidTr="005A5F64">
        <w:trPr>
          <w:cantSplit/>
          <w:trHeight w:val="576"/>
        </w:trPr>
        <w:tc>
          <w:tcPr>
            <w:tcW w:w="657" w:type="dxa"/>
            <w:vMerge/>
            <w:vAlign w:val="center"/>
          </w:tcPr>
          <w:p w14:paraId="4A210CC3" w14:textId="77777777" w:rsidR="0066720C" w:rsidRDefault="0066720C" w:rsidP="0066720C">
            <w:pPr>
              <w:pStyle w:val="SOPStateItem"/>
            </w:pPr>
          </w:p>
        </w:tc>
        <w:tc>
          <w:tcPr>
            <w:tcW w:w="1550" w:type="dxa"/>
            <w:vAlign w:val="center"/>
          </w:tcPr>
          <w:p w14:paraId="4A210CC4" w14:textId="77777777" w:rsidR="0066720C" w:rsidRDefault="0066720C" w:rsidP="0066720C">
            <w:pPr>
              <w:pStyle w:val="SOPStateItem"/>
            </w:pPr>
            <w:r>
              <w:t>New Information</w:t>
            </w:r>
          </w:p>
        </w:tc>
        <w:tc>
          <w:tcPr>
            <w:tcW w:w="1552" w:type="dxa"/>
            <w:vAlign w:val="center"/>
          </w:tcPr>
          <w:p w14:paraId="4A210CC5" w14:textId="77777777" w:rsidR="0066720C" w:rsidRDefault="0066720C" w:rsidP="0066720C">
            <w:pPr>
              <w:pStyle w:val="SOPStateItem"/>
            </w:pPr>
          </w:p>
        </w:tc>
        <w:tc>
          <w:tcPr>
            <w:tcW w:w="1551" w:type="dxa"/>
            <w:vAlign w:val="center"/>
          </w:tcPr>
          <w:p w14:paraId="4A210CC6" w14:textId="77777777" w:rsidR="0066720C" w:rsidRDefault="0066720C" w:rsidP="0066720C">
            <w:pPr>
              <w:pStyle w:val="SOPStateItem"/>
            </w:pPr>
            <w:r>
              <w:t>X</w:t>
            </w:r>
          </w:p>
        </w:tc>
        <w:tc>
          <w:tcPr>
            <w:tcW w:w="1551" w:type="dxa"/>
            <w:vAlign w:val="center"/>
          </w:tcPr>
          <w:p w14:paraId="4A210CC7" w14:textId="77777777" w:rsidR="0066720C" w:rsidRDefault="0066720C" w:rsidP="0066720C">
            <w:pPr>
              <w:pStyle w:val="SOPStateItem"/>
            </w:pPr>
            <w:r>
              <w:t>X</w:t>
            </w:r>
          </w:p>
        </w:tc>
        <w:tc>
          <w:tcPr>
            <w:tcW w:w="1551" w:type="dxa"/>
            <w:vAlign w:val="center"/>
          </w:tcPr>
          <w:p w14:paraId="4A210CC8" w14:textId="77777777" w:rsidR="0066720C" w:rsidRDefault="0066720C" w:rsidP="0066720C">
            <w:pPr>
              <w:pStyle w:val="SOPStateItem"/>
            </w:pPr>
            <w:r>
              <w:t>X</w:t>
            </w:r>
          </w:p>
        </w:tc>
        <w:tc>
          <w:tcPr>
            <w:tcW w:w="1551" w:type="dxa"/>
            <w:vAlign w:val="center"/>
          </w:tcPr>
          <w:p w14:paraId="4A210CC9" w14:textId="77777777" w:rsidR="0066720C" w:rsidRDefault="0066720C" w:rsidP="0066720C">
            <w:pPr>
              <w:pStyle w:val="SOPStateItem"/>
            </w:pPr>
            <w:r>
              <w:t>X</w:t>
            </w:r>
          </w:p>
        </w:tc>
        <w:tc>
          <w:tcPr>
            <w:tcW w:w="1551" w:type="dxa"/>
            <w:vAlign w:val="center"/>
          </w:tcPr>
          <w:p w14:paraId="4A210CCA" w14:textId="77777777" w:rsidR="0066720C" w:rsidRDefault="0066720C" w:rsidP="0066720C">
            <w:pPr>
              <w:pStyle w:val="SOPStateItem"/>
            </w:pPr>
            <w:r>
              <w:t>X</w:t>
            </w:r>
          </w:p>
        </w:tc>
        <w:tc>
          <w:tcPr>
            <w:tcW w:w="1551" w:type="dxa"/>
            <w:vAlign w:val="center"/>
          </w:tcPr>
          <w:p w14:paraId="4A210CCB" w14:textId="67984142" w:rsidR="0066720C" w:rsidRDefault="00054893" w:rsidP="0066720C">
            <w:pPr>
              <w:pStyle w:val="SOPStateItem"/>
            </w:pPr>
            <w:r>
              <w:t>X</w:t>
            </w:r>
          </w:p>
        </w:tc>
        <w:tc>
          <w:tcPr>
            <w:tcW w:w="1551" w:type="dxa"/>
            <w:vAlign w:val="center"/>
          </w:tcPr>
          <w:p w14:paraId="4A210CCC" w14:textId="77777777" w:rsidR="0066720C" w:rsidRDefault="0066720C" w:rsidP="0066720C">
            <w:pPr>
              <w:pStyle w:val="SOPStateItem"/>
            </w:pPr>
            <w:r>
              <w:t>X</w:t>
            </w:r>
          </w:p>
        </w:tc>
      </w:tr>
    </w:tbl>
    <w:p w14:paraId="4A210CCE" w14:textId="77777777" w:rsidR="00DF4776" w:rsidRDefault="00DF4776" w:rsidP="00DF4776">
      <w:pPr>
        <w:pStyle w:val="SOPBasis"/>
      </w:pPr>
    </w:p>
    <w:p w14:paraId="4A210CCF" w14:textId="77777777" w:rsidR="00EF085B" w:rsidRDefault="00EF085B" w:rsidP="00396FFD">
      <w:pPr>
        <w:jc w:val="center"/>
      </w:pPr>
    </w:p>
    <w:sectPr w:rsidR="00EF085B" w:rsidSect="006C71A5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CAC8E" w14:textId="77777777" w:rsidR="00431FF9" w:rsidRDefault="00431FF9" w:rsidP="0093159B">
      <w:pPr>
        <w:spacing w:after="0" w:line="240" w:lineRule="auto"/>
      </w:pPr>
      <w:r>
        <w:separator/>
      </w:r>
    </w:p>
  </w:endnote>
  <w:endnote w:type="continuationSeparator" w:id="0">
    <w:p w14:paraId="5E88F31D" w14:textId="77777777" w:rsidR="00431FF9" w:rsidRDefault="00431FF9" w:rsidP="0093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A1C5A" w14:textId="77777777" w:rsidR="00810E04" w:rsidRDefault="00810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10CE8" w14:textId="7FA2ED54" w:rsidR="00956356" w:rsidRPr="00301219" w:rsidRDefault="00F37D5A" w:rsidP="00301219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05512" w14:textId="77777777" w:rsidR="00810E04" w:rsidRDefault="00810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FD044" w14:textId="77777777" w:rsidR="00431FF9" w:rsidRDefault="00431FF9" w:rsidP="0093159B">
      <w:pPr>
        <w:spacing w:after="0" w:line="240" w:lineRule="auto"/>
      </w:pPr>
      <w:r>
        <w:separator/>
      </w:r>
    </w:p>
  </w:footnote>
  <w:footnote w:type="continuationSeparator" w:id="0">
    <w:p w14:paraId="1A8FDFAC" w14:textId="77777777" w:rsidR="00431FF9" w:rsidRDefault="00431FF9" w:rsidP="0093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B7978" w14:textId="77777777" w:rsidR="00810E04" w:rsidRDefault="00810E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DA2B01" w14:paraId="4A210CD7" w14:textId="77777777" w:rsidTr="003D348C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A210CD5" w14:textId="09D3031C" w:rsidR="00DA2B01" w:rsidRPr="0071055B" w:rsidRDefault="00DE655A" w:rsidP="00810F51">
          <w:pPr>
            <w:pStyle w:val="Image"/>
          </w:pPr>
          <w:r>
            <w:rPr>
              <w:noProof/>
            </w:rPr>
            <w:drawing>
              <wp:inline distT="0" distB="0" distL="0" distR="0" wp14:anchorId="7F2B0C9B" wp14:editId="27ECF7B6">
                <wp:extent cx="2194560" cy="640080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Worksheet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56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vAlign w:val="center"/>
        </w:tcPr>
        <w:p w14:paraId="4A210CD6" w14:textId="77777777" w:rsidR="00DA2B01" w:rsidRPr="00956356" w:rsidRDefault="00431FF9" w:rsidP="00810F51">
          <w:pPr>
            <w:pStyle w:val="SOPTitle"/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7A7441">
            <w:t>POLICY: States and Transitions</w:t>
          </w:r>
          <w:r>
            <w:fldChar w:fldCharType="end"/>
          </w:r>
        </w:p>
      </w:tc>
    </w:tr>
    <w:tr w:rsidR="00DA2B01" w14:paraId="4A210CDD" w14:textId="77777777" w:rsidTr="003D348C">
      <w:trPr>
        <w:cantSplit/>
        <w:trHeight w:hRule="exact" w:val="216"/>
      </w:trPr>
      <w:tc>
        <w:tcPr>
          <w:tcW w:w="3484" w:type="dxa"/>
          <w:vMerge/>
          <w:tcBorders>
            <w:left w:val="nil"/>
            <w:bottom w:val="nil"/>
          </w:tcBorders>
          <w:shd w:val="clear" w:color="auto" w:fill="auto"/>
        </w:tcPr>
        <w:p w14:paraId="4A210CD8" w14:textId="77777777" w:rsidR="00DA2B01" w:rsidRDefault="00DA2B01" w:rsidP="00810F51">
          <w:pPr>
            <w:pStyle w:val="SOPBasis"/>
          </w:pP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4A210CD9" w14:textId="77777777" w:rsidR="00DA2B01" w:rsidRDefault="00DA2B01" w:rsidP="00810F51">
          <w:pPr>
            <w:pStyle w:val="SOPTableHeader"/>
          </w:pPr>
          <w:r w:rsidRPr="001A5A2A">
            <w:t>Document No.: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4A210CDA" w14:textId="77777777" w:rsidR="00DA2B01" w:rsidRDefault="00DA2B01" w:rsidP="00810F51">
          <w:pPr>
            <w:pStyle w:val="SOPTableHeader"/>
          </w:pPr>
          <w:r>
            <w:t>Edition No.: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4A210CDB" w14:textId="77777777" w:rsidR="00DA2B01" w:rsidRDefault="00DA2B01" w:rsidP="00810F51">
          <w:pPr>
            <w:pStyle w:val="SOPTableHeader"/>
          </w:pPr>
          <w:r w:rsidRPr="001A5A2A">
            <w:t>Effective Date: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4A210CDC" w14:textId="77777777" w:rsidR="00DA2B01" w:rsidRPr="006D2E9A" w:rsidRDefault="00DA2B01" w:rsidP="00810F51">
          <w:pPr>
            <w:pStyle w:val="SOPTableHeader"/>
          </w:pPr>
          <w:r>
            <w:t>Page:</w:t>
          </w:r>
        </w:p>
      </w:tc>
    </w:tr>
    <w:tr w:rsidR="00DA2B01" w14:paraId="4A210CE3" w14:textId="77777777" w:rsidTr="00683FDE">
      <w:trPr>
        <w:cantSplit/>
        <w:trHeight w:hRule="exact" w:val="360"/>
      </w:trPr>
      <w:tc>
        <w:tcPr>
          <w:tcW w:w="3484" w:type="dxa"/>
          <w:vMerge/>
          <w:tcBorders>
            <w:left w:val="nil"/>
            <w:bottom w:val="nil"/>
          </w:tcBorders>
          <w:shd w:val="clear" w:color="auto" w:fill="auto"/>
        </w:tcPr>
        <w:p w14:paraId="4A210CDE" w14:textId="77777777" w:rsidR="00DA2B01" w:rsidRDefault="00DA2B01" w:rsidP="00810F51">
          <w:pPr>
            <w:pStyle w:val="SOPBasis"/>
          </w:pPr>
        </w:p>
      </w:tc>
      <w:tc>
        <w:tcPr>
          <w:tcW w:w="1523" w:type="dxa"/>
          <w:vAlign w:val="center"/>
        </w:tcPr>
        <w:p w14:paraId="4A210CDF" w14:textId="77777777" w:rsidR="00DA2B01" w:rsidRPr="00332ADF" w:rsidRDefault="00431FF9" w:rsidP="00810F51">
          <w:pPr>
            <w:pStyle w:val="SOPTableItemBold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7A7441">
            <w:t>HRP-050</w:t>
          </w:r>
          <w:r>
            <w:fldChar w:fldCharType="end"/>
          </w:r>
        </w:p>
      </w:tc>
      <w:tc>
        <w:tcPr>
          <w:tcW w:w="1523" w:type="dxa"/>
          <w:vAlign w:val="center"/>
        </w:tcPr>
        <w:p w14:paraId="4A210CE0" w14:textId="2D08849B" w:rsidR="00DA2B01" w:rsidRPr="00332ADF" w:rsidRDefault="00DA2B01" w:rsidP="00810F51">
          <w:pPr>
            <w:pStyle w:val="SOPTableItemBold"/>
          </w:pPr>
          <w:r>
            <w:t>00</w:t>
          </w:r>
          <w:r w:rsidR="00600738">
            <w:t>2</w:t>
          </w:r>
        </w:p>
      </w:tc>
      <w:tc>
        <w:tcPr>
          <w:tcW w:w="1523" w:type="dxa"/>
          <w:tcMar>
            <w:left w:w="0" w:type="dxa"/>
            <w:right w:w="0" w:type="dxa"/>
          </w:tcMar>
          <w:vAlign w:val="center"/>
        </w:tcPr>
        <w:p w14:paraId="4A210CE1" w14:textId="1E290779" w:rsidR="00DA2B01" w:rsidRPr="00332ADF" w:rsidRDefault="00431FF9" w:rsidP="00810F51">
          <w:pPr>
            <w:pStyle w:val="SOPTableItemBold"/>
          </w:pPr>
          <w:r>
            <w:fldChar w:fldCharType="begin"/>
          </w:r>
          <w:r>
            <w:instrText xml:space="preserve"> COMMENTS   \* MERGEFORMAT </w:instrText>
          </w:r>
          <w:r>
            <w:fldChar w:fldCharType="separate"/>
          </w:r>
          <w:r w:rsidR="00600738" w:rsidRPr="00600738">
            <w:t>01 Feb 2021</w:t>
          </w:r>
          <w:r>
            <w:fldChar w:fldCharType="end"/>
          </w:r>
        </w:p>
      </w:tc>
      <w:tc>
        <w:tcPr>
          <w:tcW w:w="1523" w:type="dxa"/>
          <w:vAlign w:val="center"/>
        </w:tcPr>
        <w:p w14:paraId="4A210CE2" w14:textId="27DB804E" w:rsidR="00DA2B01" w:rsidRPr="00332ADF" w:rsidRDefault="00DA2B01" w:rsidP="00810F51">
          <w:pPr>
            <w:pStyle w:val="SOPTableItemBold"/>
          </w:pPr>
          <w:r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1B0849">
            <w:t>3</w:t>
          </w:r>
          <w:r>
            <w:fldChar w:fldCharType="end"/>
          </w:r>
          <w:r>
            <w:t xml:space="preserve"> of </w:t>
          </w:r>
          <w:r w:rsidR="00431FF9">
            <w:fldChar w:fldCharType="begin"/>
          </w:r>
          <w:r w:rsidR="00431FF9">
            <w:instrText xml:space="preserve"> NUMPAGES  \* Arabic  \* MERGEFORMAT </w:instrText>
          </w:r>
          <w:r w:rsidR="00431FF9">
            <w:fldChar w:fldCharType="separate"/>
          </w:r>
          <w:r w:rsidR="001B0849">
            <w:t>4</w:t>
          </w:r>
          <w:r w:rsidR="00431FF9">
            <w:fldChar w:fldCharType="end"/>
          </w:r>
        </w:p>
      </w:tc>
    </w:tr>
  </w:tbl>
  <w:p w14:paraId="4A210CE4" w14:textId="77777777" w:rsidR="00DA2B01" w:rsidRPr="00956356" w:rsidRDefault="00DA2B01" w:rsidP="00DA2B01">
    <w:pPr>
      <w:pStyle w:val="Header"/>
      <w:rPr>
        <w:sz w:val="2"/>
        <w:szCs w:val="2"/>
      </w:rPr>
    </w:pPr>
    <w:r>
      <w:rPr>
        <w:sz w:val="2"/>
        <w:szCs w:val="2"/>
      </w:rPr>
      <w:tab/>
    </w:r>
  </w:p>
  <w:p w14:paraId="4A210CE5" w14:textId="77777777" w:rsidR="00DA2B01" w:rsidRPr="004379C4" w:rsidRDefault="00DA2B01" w:rsidP="00DA2B01">
    <w:pPr>
      <w:pStyle w:val="Header"/>
      <w:rPr>
        <w:sz w:val="2"/>
        <w:szCs w:val="2"/>
      </w:rPr>
    </w:pPr>
  </w:p>
  <w:p w14:paraId="4A210CE6" w14:textId="77777777" w:rsidR="006D21A8" w:rsidRPr="00DA2B01" w:rsidRDefault="006D21A8" w:rsidP="00DA2B01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B3935" w14:textId="77777777" w:rsidR="00810E04" w:rsidRDefault="00810E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26305"/>
    <w:multiLevelType w:val="hybridMultilevel"/>
    <w:tmpl w:val="FDF2DDDC"/>
    <w:lvl w:ilvl="0" w:tplc="F17CEC68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02AD7"/>
    <w:multiLevelType w:val="hybridMultilevel"/>
    <w:tmpl w:val="57D86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hdtFUKBWHyJjgDQFlm3YamPCs242/jco6txBLP+Esl3iFNuYWcJX/dtAL/JUtOuGBBTY5+a63G/tGL0xJR54w==" w:salt="KWB3ZvbdIljItVX+tT9Gl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BBF"/>
    <w:rsid w:val="00037921"/>
    <w:rsid w:val="000404B6"/>
    <w:rsid w:val="00054893"/>
    <w:rsid w:val="00061CCC"/>
    <w:rsid w:val="00064708"/>
    <w:rsid w:val="00070C18"/>
    <w:rsid w:val="00093A2A"/>
    <w:rsid w:val="00094DE6"/>
    <w:rsid w:val="000A2700"/>
    <w:rsid w:val="000E1AC8"/>
    <w:rsid w:val="000F4BBB"/>
    <w:rsid w:val="00114AFE"/>
    <w:rsid w:val="00132E0D"/>
    <w:rsid w:val="001610D1"/>
    <w:rsid w:val="00173CFA"/>
    <w:rsid w:val="0017463C"/>
    <w:rsid w:val="001A36F2"/>
    <w:rsid w:val="001A5A2A"/>
    <w:rsid w:val="001B0849"/>
    <w:rsid w:val="001B2264"/>
    <w:rsid w:val="001C3FF9"/>
    <w:rsid w:val="0020344B"/>
    <w:rsid w:val="002073AC"/>
    <w:rsid w:val="0022204D"/>
    <w:rsid w:val="002477B2"/>
    <w:rsid w:val="00264F90"/>
    <w:rsid w:val="00270836"/>
    <w:rsid w:val="00277055"/>
    <w:rsid w:val="00282D03"/>
    <w:rsid w:val="002E318D"/>
    <w:rsid w:val="002F2773"/>
    <w:rsid w:val="00301219"/>
    <w:rsid w:val="003105FA"/>
    <w:rsid w:val="00317D79"/>
    <w:rsid w:val="00332ADF"/>
    <w:rsid w:val="00346BD6"/>
    <w:rsid w:val="00354910"/>
    <w:rsid w:val="00362B22"/>
    <w:rsid w:val="00381935"/>
    <w:rsid w:val="003941B2"/>
    <w:rsid w:val="00396FFD"/>
    <w:rsid w:val="003A7F1F"/>
    <w:rsid w:val="003D226A"/>
    <w:rsid w:val="003D348C"/>
    <w:rsid w:val="003E000E"/>
    <w:rsid w:val="003E6505"/>
    <w:rsid w:val="003F11FC"/>
    <w:rsid w:val="003F2201"/>
    <w:rsid w:val="00421B09"/>
    <w:rsid w:val="00431FF9"/>
    <w:rsid w:val="004531D0"/>
    <w:rsid w:val="0048562C"/>
    <w:rsid w:val="004A6072"/>
    <w:rsid w:val="004B65CB"/>
    <w:rsid w:val="004D2394"/>
    <w:rsid w:val="004E5E0E"/>
    <w:rsid w:val="004E673B"/>
    <w:rsid w:val="004F7D0C"/>
    <w:rsid w:val="005020AD"/>
    <w:rsid w:val="00516C8A"/>
    <w:rsid w:val="0051782A"/>
    <w:rsid w:val="00520714"/>
    <w:rsid w:val="00551C5F"/>
    <w:rsid w:val="00563DAB"/>
    <w:rsid w:val="005805D3"/>
    <w:rsid w:val="005A5F64"/>
    <w:rsid w:val="005B6627"/>
    <w:rsid w:val="005B6E88"/>
    <w:rsid w:val="005C46A5"/>
    <w:rsid w:val="005C6B1F"/>
    <w:rsid w:val="005D2DD6"/>
    <w:rsid w:val="005D6164"/>
    <w:rsid w:val="005E059F"/>
    <w:rsid w:val="005F0F9E"/>
    <w:rsid w:val="00600738"/>
    <w:rsid w:val="00661C12"/>
    <w:rsid w:val="006656DC"/>
    <w:rsid w:val="00665E04"/>
    <w:rsid w:val="0066720C"/>
    <w:rsid w:val="00667E43"/>
    <w:rsid w:val="00683FDE"/>
    <w:rsid w:val="006B16A0"/>
    <w:rsid w:val="006C71A5"/>
    <w:rsid w:val="006D21A8"/>
    <w:rsid w:val="006D2E9A"/>
    <w:rsid w:val="006D48D5"/>
    <w:rsid w:val="006E049C"/>
    <w:rsid w:val="006E73AE"/>
    <w:rsid w:val="00702F0C"/>
    <w:rsid w:val="00726394"/>
    <w:rsid w:val="00740EDA"/>
    <w:rsid w:val="007471DF"/>
    <w:rsid w:val="00757358"/>
    <w:rsid w:val="00774C40"/>
    <w:rsid w:val="00792CA1"/>
    <w:rsid w:val="00796EC5"/>
    <w:rsid w:val="007A7441"/>
    <w:rsid w:val="007C2FC6"/>
    <w:rsid w:val="007D062D"/>
    <w:rsid w:val="007E553F"/>
    <w:rsid w:val="007F7679"/>
    <w:rsid w:val="007F7E4D"/>
    <w:rsid w:val="0080339C"/>
    <w:rsid w:val="008053FB"/>
    <w:rsid w:val="00810E04"/>
    <w:rsid w:val="008449A1"/>
    <w:rsid w:val="00867BF2"/>
    <w:rsid w:val="00873599"/>
    <w:rsid w:val="008756D1"/>
    <w:rsid w:val="008851BD"/>
    <w:rsid w:val="008D250E"/>
    <w:rsid w:val="008D7895"/>
    <w:rsid w:val="008E06D2"/>
    <w:rsid w:val="008F1AC5"/>
    <w:rsid w:val="008F71D0"/>
    <w:rsid w:val="00907067"/>
    <w:rsid w:val="0093159B"/>
    <w:rsid w:val="00935262"/>
    <w:rsid w:val="00941601"/>
    <w:rsid w:val="00952DFB"/>
    <w:rsid w:val="00956356"/>
    <w:rsid w:val="00973F46"/>
    <w:rsid w:val="0098104C"/>
    <w:rsid w:val="009A0A2E"/>
    <w:rsid w:val="009A545D"/>
    <w:rsid w:val="009C17B2"/>
    <w:rsid w:val="009C2274"/>
    <w:rsid w:val="009C246E"/>
    <w:rsid w:val="009C2950"/>
    <w:rsid w:val="009D3CF0"/>
    <w:rsid w:val="009D3DE8"/>
    <w:rsid w:val="009D70DB"/>
    <w:rsid w:val="009F7CEF"/>
    <w:rsid w:val="00A01924"/>
    <w:rsid w:val="00A02EDD"/>
    <w:rsid w:val="00A06A4C"/>
    <w:rsid w:val="00A06EB8"/>
    <w:rsid w:val="00A35D56"/>
    <w:rsid w:val="00A4717B"/>
    <w:rsid w:val="00A524C7"/>
    <w:rsid w:val="00A65BA6"/>
    <w:rsid w:val="00A7790B"/>
    <w:rsid w:val="00A82350"/>
    <w:rsid w:val="00AA1EBF"/>
    <w:rsid w:val="00AC039D"/>
    <w:rsid w:val="00AC084E"/>
    <w:rsid w:val="00AC6DFD"/>
    <w:rsid w:val="00AD66B1"/>
    <w:rsid w:val="00AF24CF"/>
    <w:rsid w:val="00AF2620"/>
    <w:rsid w:val="00B23176"/>
    <w:rsid w:val="00B348AA"/>
    <w:rsid w:val="00B34E9E"/>
    <w:rsid w:val="00B42EC8"/>
    <w:rsid w:val="00B475F5"/>
    <w:rsid w:val="00B55929"/>
    <w:rsid w:val="00B82628"/>
    <w:rsid w:val="00B96736"/>
    <w:rsid w:val="00BA7FBA"/>
    <w:rsid w:val="00BD62CE"/>
    <w:rsid w:val="00BE3293"/>
    <w:rsid w:val="00BE34BA"/>
    <w:rsid w:val="00BF7355"/>
    <w:rsid w:val="00C164FC"/>
    <w:rsid w:val="00C33B73"/>
    <w:rsid w:val="00C36FC5"/>
    <w:rsid w:val="00C75A77"/>
    <w:rsid w:val="00CB2093"/>
    <w:rsid w:val="00CC74CC"/>
    <w:rsid w:val="00CE2745"/>
    <w:rsid w:val="00CE6B09"/>
    <w:rsid w:val="00CE702A"/>
    <w:rsid w:val="00CF4B3B"/>
    <w:rsid w:val="00D00014"/>
    <w:rsid w:val="00D000B2"/>
    <w:rsid w:val="00D17D6D"/>
    <w:rsid w:val="00D25A90"/>
    <w:rsid w:val="00D37174"/>
    <w:rsid w:val="00D514F0"/>
    <w:rsid w:val="00D55726"/>
    <w:rsid w:val="00D565CD"/>
    <w:rsid w:val="00D83094"/>
    <w:rsid w:val="00DA20BA"/>
    <w:rsid w:val="00DA2B01"/>
    <w:rsid w:val="00DA7D5E"/>
    <w:rsid w:val="00DB1954"/>
    <w:rsid w:val="00DC5E47"/>
    <w:rsid w:val="00DD2A9E"/>
    <w:rsid w:val="00DD4EE3"/>
    <w:rsid w:val="00DE072E"/>
    <w:rsid w:val="00DE4B10"/>
    <w:rsid w:val="00DE655A"/>
    <w:rsid w:val="00DF2C9C"/>
    <w:rsid w:val="00DF4776"/>
    <w:rsid w:val="00E00D6A"/>
    <w:rsid w:val="00E025FA"/>
    <w:rsid w:val="00E03F17"/>
    <w:rsid w:val="00E1454C"/>
    <w:rsid w:val="00E215F5"/>
    <w:rsid w:val="00E575B9"/>
    <w:rsid w:val="00E8719A"/>
    <w:rsid w:val="00E87D7C"/>
    <w:rsid w:val="00E90BCA"/>
    <w:rsid w:val="00E935EB"/>
    <w:rsid w:val="00E94FBA"/>
    <w:rsid w:val="00E95BBF"/>
    <w:rsid w:val="00EB2241"/>
    <w:rsid w:val="00EB7B42"/>
    <w:rsid w:val="00EC2AE8"/>
    <w:rsid w:val="00EC541E"/>
    <w:rsid w:val="00EE0E79"/>
    <w:rsid w:val="00EE679A"/>
    <w:rsid w:val="00EF085B"/>
    <w:rsid w:val="00F37D5A"/>
    <w:rsid w:val="00F65A07"/>
    <w:rsid w:val="00F97B49"/>
    <w:rsid w:val="00FA40BE"/>
    <w:rsid w:val="00FA4D82"/>
    <w:rsid w:val="00FB072C"/>
    <w:rsid w:val="00FC67FF"/>
    <w:rsid w:val="00FD062D"/>
    <w:rsid w:val="00FE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10B90"/>
  <w15:docId w15:val="{7AD769A7-457E-4D49-95A2-C750BCDE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BE34BA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BE34BA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BE34BA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BE34BA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BE34BA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BE34BA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E34BA"/>
    <w:pPr>
      <w:ind w:left="720"/>
      <w:contextualSpacing/>
    </w:pPr>
  </w:style>
  <w:style w:type="paragraph" w:customStyle="1" w:styleId="SOPLevel1">
    <w:name w:val="SOP Level 1"/>
    <w:basedOn w:val="SOPBasis"/>
    <w:qFormat/>
    <w:rsid w:val="00BE34BA"/>
    <w:pPr>
      <w:numPr>
        <w:numId w:val="10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BE34BA"/>
    <w:pPr>
      <w:numPr>
        <w:ilvl w:val="1"/>
        <w:numId w:val="10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BE34BA"/>
    <w:pPr>
      <w:numPr>
        <w:ilvl w:val="2"/>
        <w:numId w:val="10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BE34BA"/>
    <w:pPr>
      <w:numPr>
        <w:ilvl w:val="3"/>
        <w:numId w:val="10"/>
      </w:numPr>
      <w:spacing w:before="120" w:after="120"/>
      <w:contextualSpacing/>
    </w:pPr>
  </w:style>
  <w:style w:type="paragraph" w:customStyle="1" w:styleId="SOPLevel5">
    <w:name w:val="SOP Level 5"/>
    <w:basedOn w:val="SOPBasis"/>
    <w:qFormat/>
    <w:rsid w:val="00BE34BA"/>
    <w:pPr>
      <w:numPr>
        <w:ilvl w:val="4"/>
        <w:numId w:val="10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BE34BA"/>
    <w:pPr>
      <w:numPr>
        <w:ilvl w:val="5"/>
        <w:numId w:val="10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BE34BA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BE34BA"/>
  </w:style>
  <w:style w:type="character" w:customStyle="1" w:styleId="SOPDefinition">
    <w:name w:val="SOP Definition"/>
    <w:basedOn w:val="SOPDefault"/>
    <w:uiPriority w:val="1"/>
    <w:qFormat/>
    <w:rsid w:val="00BE34BA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B7B42"/>
    <w:rPr>
      <w:color w:val="808080"/>
    </w:rPr>
  </w:style>
  <w:style w:type="paragraph" w:customStyle="1" w:styleId="Bullet">
    <w:name w:val="Bullet"/>
    <w:basedOn w:val="SOPBasis"/>
    <w:rsid w:val="004E673B"/>
    <w:pPr>
      <w:numPr>
        <w:numId w:val="4"/>
      </w:numPr>
      <w:ind w:left="216" w:hanging="216"/>
    </w:pPr>
  </w:style>
  <w:style w:type="paragraph" w:customStyle="1" w:styleId="SOPStateItem">
    <w:name w:val="SOP State Item"/>
    <w:basedOn w:val="SOPTableItem"/>
    <w:rsid w:val="00DF4776"/>
    <w:pPr>
      <w:spacing w:line="160" w:lineRule="exact"/>
    </w:pPr>
    <w:rPr>
      <w:spacing w:val="-10"/>
    </w:rPr>
  </w:style>
  <w:style w:type="paragraph" w:customStyle="1" w:styleId="SOPStateItemBold">
    <w:name w:val="SOP State Item Bold"/>
    <w:basedOn w:val="SOPStateItem"/>
    <w:rsid w:val="00DF4776"/>
    <w:rPr>
      <w:b w:val="0"/>
    </w:rPr>
  </w:style>
  <w:style w:type="paragraph" w:customStyle="1" w:styleId="Image">
    <w:name w:val="Image"/>
    <w:basedOn w:val="Normal"/>
    <w:next w:val="Normal"/>
    <w:qFormat/>
    <w:rsid w:val="00BE34BA"/>
    <w:pPr>
      <w:spacing w:after="0" w:line="240" w:lineRule="auto"/>
      <w:jc w:val="center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semiHidden/>
    <w:unhideWhenUsed/>
    <w:rsid w:val="00F37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omments xmlns="9f506b33-51d1-4e1b-9d93-9b1c88fdb660" xsi:nil="true"/>
    <WIRB xmlns="9f506b33-51d1-4e1b-9d93-9b1c88fdb660">true</WIRB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7A403E41FC4C8423951C142D2F6D" ma:contentTypeVersion="2" ma:contentTypeDescription="Create a new document." ma:contentTypeScope="" ma:versionID="cda1e5d477b0c47c4103e57024d84e89">
  <xsd:schema xmlns:xsd="http://www.w3.org/2001/XMLSchema" xmlns:p="http://schemas.microsoft.com/office/2006/metadata/properties" xmlns:ns2="9f506b33-51d1-4e1b-9d93-9b1c88fdb660" targetNamespace="http://schemas.microsoft.com/office/2006/metadata/properties" ma:root="true" ma:fieldsID="d6eda59c64bf8820a226730a5db2e51e" ns2:_="">
    <xsd:import namespace="9f506b33-51d1-4e1b-9d93-9b1c88fdb660"/>
    <xsd:element name="properties">
      <xsd:complexType>
        <xsd:sequence>
          <xsd:element name="documentManagement">
            <xsd:complexType>
              <xsd:all>
                <xsd:element ref="ns2:WIRB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506b33-51d1-4e1b-9d93-9b1c88fdb660" elementFormDefault="qualified">
    <xsd:import namespace="http://schemas.microsoft.com/office/2006/documentManagement/types"/>
    <xsd:element name="WIRB" ma:index="8" nillable="true" ma:displayName="WIRB" ma:default="1" ma:description="Whether this document applies to WIRB" ma:internalName="WIRB">
      <xsd:simpleType>
        <xsd:restriction base="dms:Boolean"/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CF706CC-FB82-4F2B-9357-8A88C5CEDD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CF517B-DE8A-470E-A204-3B52087DE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01C3A5-E4DC-418D-8905-C266CCAC1F1D}">
  <ds:schemaRefs>
    <ds:schemaRef ds:uri="http://schemas.microsoft.com/office/2006/metadata/properties"/>
    <ds:schemaRef ds:uri="9f506b33-51d1-4e1b-9d93-9b1c88fdb660"/>
  </ds:schemaRefs>
</ds:datastoreItem>
</file>

<file path=customXml/itemProps4.xml><?xml version="1.0" encoding="utf-8"?>
<ds:datastoreItem xmlns:ds="http://schemas.openxmlformats.org/officeDocument/2006/customXml" ds:itemID="{AE42A24F-8113-4071-9D62-F3FC225C6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6b33-51d1-4e1b-9d93-9b1c88fdb6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776</Words>
  <Characters>4425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 States and Transitions</vt:lpstr>
    </vt:vector>
  </TitlesOfParts>
  <Company>Copyright © 2019 WIRB-Copernicus Group. All rights reserved.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 States and Transitions</dc:title>
  <dc:subject>HRP-050</dc:subject>
  <dc:creator>Jeffrey A. Cooper, MD, MMM</dc:creator>
  <dc:description>dd MMM yyyy</dc:description>
  <cp:lastModifiedBy>Hood, Amber Nicole</cp:lastModifiedBy>
  <cp:revision>8</cp:revision>
  <cp:lastPrinted>2012-12-27T22:05:00Z</cp:lastPrinted>
  <dcterms:created xsi:type="dcterms:W3CDTF">2021-01-15T16:38:00Z</dcterms:created>
  <dcterms:modified xsi:type="dcterms:W3CDTF">2021-02-08T16:26:00Z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0x010100781A7A403E41FC4C8423951C142D2F6D</vt:lpwstr>
  </property>
</Properties>
</file>