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6561" w14:textId="77777777" w:rsidR="00D80896" w:rsidRDefault="00D80896" w:rsidP="00D80896">
      <w:pPr>
        <w:pStyle w:val="NormalWeb"/>
        <w:jc w:val="center"/>
      </w:pPr>
      <w:r>
        <w:rPr>
          <w:noProof/>
        </w:rPr>
        <w:drawing>
          <wp:inline distT="0" distB="0" distL="0" distR="0" wp14:anchorId="3AE1F668" wp14:editId="0D0F27FF">
            <wp:extent cx="2552700" cy="449129"/>
            <wp:effectExtent l="0" t="0" r="0" b="8255"/>
            <wp:docPr id="1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376" cy="45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8C795" w14:textId="7D6589CA" w:rsidR="00DE2048" w:rsidRDefault="00DE2048">
      <w:pPr>
        <w:pStyle w:val="BodyText"/>
        <w:ind w:left="3311"/>
        <w:rPr>
          <w:rFonts w:ascii="Times New Roman"/>
          <w:sz w:val="20"/>
        </w:rPr>
      </w:pPr>
    </w:p>
    <w:p w14:paraId="0BCD705B" w14:textId="77777777" w:rsidR="00DE2048" w:rsidRDefault="00D80896">
      <w:pPr>
        <w:pStyle w:val="Title"/>
      </w:pPr>
      <w:proofErr w:type="spellStart"/>
      <w:r>
        <w:rPr>
          <w:spacing w:val="-14"/>
        </w:rPr>
        <w:t>PageUp</w:t>
      </w:r>
      <w:proofErr w:type="spellEnd"/>
      <w:r>
        <w:rPr>
          <w:spacing w:val="-15"/>
        </w:rPr>
        <w:t xml:space="preserve"> </w:t>
      </w:r>
      <w:r>
        <w:rPr>
          <w:spacing w:val="-14"/>
        </w:rPr>
        <w:t>Performance</w:t>
      </w:r>
      <w:r>
        <w:rPr>
          <w:spacing w:val="-16"/>
        </w:rPr>
        <w:t xml:space="preserve"> </w:t>
      </w:r>
      <w:r>
        <w:rPr>
          <w:spacing w:val="-14"/>
        </w:rPr>
        <w:t>User</w:t>
      </w:r>
      <w:r>
        <w:rPr>
          <w:spacing w:val="-15"/>
        </w:rPr>
        <w:t xml:space="preserve"> </w:t>
      </w:r>
      <w:r>
        <w:rPr>
          <w:spacing w:val="-14"/>
        </w:rPr>
        <w:t>Guide</w:t>
      </w:r>
    </w:p>
    <w:p w14:paraId="635C02A3" w14:textId="77777777" w:rsidR="00DE2048" w:rsidRDefault="00D80896">
      <w:pPr>
        <w:spacing w:before="362"/>
        <w:ind w:right="356"/>
        <w:jc w:val="center"/>
        <w:rPr>
          <w:rFonts w:ascii="Calibri Light"/>
          <w:sz w:val="40"/>
        </w:rPr>
      </w:pPr>
      <w:bookmarkStart w:id="0" w:name="Employee_Role,_Initial_Probationary_Peri"/>
      <w:bookmarkEnd w:id="0"/>
      <w:r>
        <w:rPr>
          <w:rFonts w:ascii="Calibri Light"/>
          <w:sz w:val="40"/>
        </w:rPr>
        <w:t>Employee</w:t>
      </w:r>
      <w:r>
        <w:rPr>
          <w:rFonts w:ascii="Calibri Light"/>
          <w:spacing w:val="-14"/>
          <w:sz w:val="40"/>
        </w:rPr>
        <w:t xml:space="preserve"> </w:t>
      </w:r>
      <w:r>
        <w:rPr>
          <w:rFonts w:ascii="Calibri Light"/>
          <w:sz w:val="40"/>
        </w:rPr>
        <w:t>Role,</w:t>
      </w:r>
      <w:r>
        <w:rPr>
          <w:rFonts w:ascii="Calibri Light"/>
          <w:spacing w:val="-13"/>
          <w:sz w:val="40"/>
        </w:rPr>
        <w:t xml:space="preserve"> </w:t>
      </w:r>
      <w:r>
        <w:rPr>
          <w:rFonts w:ascii="Calibri Light"/>
          <w:sz w:val="40"/>
        </w:rPr>
        <w:t>Initial</w:t>
      </w:r>
      <w:r>
        <w:rPr>
          <w:rFonts w:ascii="Calibri Light"/>
          <w:spacing w:val="-14"/>
          <w:sz w:val="40"/>
        </w:rPr>
        <w:t xml:space="preserve"> </w:t>
      </w:r>
      <w:r>
        <w:rPr>
          <w:rFonts w:ascii="Calibri Light"/>
          <w:sz w:val="40"/>
        </w:rPr>
        <w:t>Probationary</w:t>
      </w:r>
      <w:r>
        <w:rPr>
          <w:rFonts w:ascii="Calibri Light"/>
          <w:spacing w:val="-16"/>
          <w:sz w:val="40"/>
        </w:rPr>
        <w:t xml:space="preserve"> </w:t>
      </w:r>
      <w:r>
        <w:rPr>
          <w:rFonts w:ascii="Calibri Light"/>
          <w:sz w:val="40"/>
        </w:rPr>
        <w:t>Period</w:t>
      </w:r>
      <w:r>
        <w:rPr>
          <w:rFonts w:ascii="Calibri Light"/>
          <w:spacing w:val="-16"/>
          <w:sz w:val="40"/>
        </w:rPr>
        <w:t xml:space="preserve"> </w:t>
      </w:r>
      <w:r>
        <w:rPr>
          <w:rFonts w:ascii="Calibri Light"/>
          <w:spacing w:val="-2"/>
          <w:sz w:val="40"/>
        </w:rPr>
        <w:t>Review</w:t>
      </w:r>
    </w:p>
    <w:p w14:paraId="5BDE0E2A" w14:textId="77777777" w:rsidR="00DE2048" w:rsidRDefault="00D80896">
      <w:pPr>
        <w:pStyle w:val="Heading1"/>
        <w:spacing w:before="197"/>
      </w:pPr>
      <w:bookmarkStart w:id="1" w:name="Employee/Supervisor_Review_Discussion"/>
      <w:bookmarkEnd w:id="1"/>
      <w:r>
        <w:rPr>
          <w:spacing w:val="-2"/>
        </w:rPr>
        <w:t>Employee/Supervisor</w:t>
      </w:r>
      <w:r>
        <w:rPr>
          <w:spacing w:val="-1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rPr>
          <w:spacing w:val="-2"/>
        </w:rPr>
        <w:t>Discussion</w:t>
      </w:r>
    </w:p>
    <w:p w14:paraId="70D25120" w14:textId="77777777" w:rsidR="00DE2048" w:rsidRDefault="00D80896">
      <w:pPr>
        <w:pStyle w:val="BodyText"/>
        <w:spacing w:before="116" w:line="268" w:lineRule="auto"/>
        <w:ind w:left="-1" w:right="181"/>
      </w:pPr>
      <w:r>
        <w:rPr>
          <w:w w:val="110"/>
        </w:rPr>
        <w:t>During</w:t>
      </w:r>
      <w:r>
        <w:rPr>
          <w:spacing w:val="-14"/>
          <w:w w:val="110"/>
        </w:rPr>
        <w:t xml:space="preserve"> </w:t>
      </w:r>
      <w:r>
        <w:rPr>
          <w:w w:val="110"/>
        </w:rPr>
        <w:t>this</w:t>
      </w:r>
      <w:r>
        <w:rPr>
          <w:spacing w:val="-13"/>
          <w:w w:val="110"/>
        </w:rPr>
        <w:t xml:space="preserve"> </w:t>
      </w:r>
      <w:r>
        <w:rPr>
          <w:w w:val="110"/>
        </w:rPr>
        <w:t>step,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supervisor</w:t>
      </w:r>
      <w:r>
        <w:rPr>
          <w:spacing w:val="-14"/>
          <w:w w:val="110"/>
        </w:rPr>
        <w:t xml:space="preserve"> </w:t>
      </w:r>
      <w:r>
        <w:rPr>
          <w:w w:val="110"/>
        </w:rPr>
        <w:t>will</w:t>
      </w:r>
      <w:r>
        <w:rPr>
          <w:spacing w:val="-15"/>
          <w:w w:val="110"/>
        </w:rPr>
        <w:t xml:space="preserve"> </w:t>
      </w:r>
      <w:r>
        <w:rPr>
          <w:w w:val="110"/>
        </w:rPr>
        <w:t>schedule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time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discuss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evaluation</w:t>
      </w:r>
      <w:r>
        <w:rPr>
          <w:spacing w:val="-15"/>
          <w:w w:val="110"/>
        </w:rPr>
        <w:t xml:space="preserve"> </w:t>
      </w:r>
      <w:r>
        <w:rPr>
          <w:w w:val="110"/>
        </w:rPr>
        <w:t>with</w:t>
      </w:r>
      <w:r>
        <w:rPr>
          <w:spacing w:val="-14"/>
          <w:w w:val="110"/>
        </w:rPr>
        <w:t xml:space="preserve"> </w:t>
      </w:r>
      <w:r>
        <w:rPr>
          <w:w w:val="110"/>
        </w:rPr>
        <w:t>the employee.</w:t>
      </w:r>
      <w:r>
        <w:rPr>
          <w:spacing w:val="-7"/>
          <w:w w:val="110"/>
        </w:rPr>
        <w:t xml:space="preserve"> </w:t>
      </w:r>
      <w:r>
        <w:rPr>
          <w:w w:val="110"/>
        </w:rPr>
        <w:t>The employee will</w:t>
      </w:r>
      <w:r>
        <w:rPr>
          <w:spacing w:val="-1"/>
          <w:w w:val="110"/>
        </w:rPr>
        <w:t xml:space="preserve"> </w:t>
      </w:r>
      <w:r>
        <w:rPr>
          <w:w w:val="110"/>
        </w:rPr>
        <w:t>not have access to the evaluation</w:t>
      </w:r>
      <w:r>
        <w:rPr>
          <w:spacing w:val="-1"/>
          <w:w w:val="110"/>
        </w:rPr>
        <w:t xml:space="preserve"> </w:t>
      </w:r>
      <w:r>
        <w:rPr>
          <w:w w:val="110"/>
        </w:rPr>
        <w:t>during this step.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The employee will gain access once the discussion is complete, and the supervisor has </w:t>
      </w:r>
      <w:r>
        <w:t>manually</w:t>
      </w:r>
      <w:r>
        <w:rPr>
          <w:spacing w:val="40"/>
        </w:rPr>
        <w:t xml:space="preserve"> </w:t>
      </w:r>
      <w:r>
        <w:t>progressed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next</w:t>
      </w:r>
      <w:r>
        <w:rPr>
          <w:spacing w:val="40"/>
        </w:rPr>
        <w:t xml:space="preserve"> </w:t>
      </w:r>
      <w:r>
        <w:t>step,</w:t>
      </w:r>
      <w:r>
        <w:rPr>
          <w:spacing w:val="40"/>
        </w:rPr>
        <w:t xml:space="preserve"> </w:t>
      </w:r>
      <w:r>
        <w:rPr>
          <w:b/>
        </w:rPr>
        <w:t>Employee</w:t>
      </w:r>
      <w:r>
        <w:rPr>
          <w:b/>
          <w:spacing w:val="40"/>
        </w:rPr>
        <w:t xml:space="preserve"> </w:t>
      </w:r>
      <w:r>
        <w:rPr>
          <w:b/>
        </w:rPr>
        <w:t>Acknowledgment</w:t>
      </w:r>
      <w:r>
        <w:t>.</w:t>
      </w:r>
    </w:p>
    <w:p w14:paraId="4F7F19BB" w14:textId="77777777" w:rsidR="00DE2048" w:rsidRDefault="00D80896">
      <w:pPr>
        <w:pStyle w:val="Heading1"/>
      </w:pPr>
      <w:bookmarkStart w:id="2" w:name="Employee_Acknowledgement"/>
      <w:bookmarkEnd w:id="2"/>
      <w:r>
        <w:rPr>
          <w:spacing w:val="-2"/>
        </w:rPr>
        <w:t>Employee</w:t>
      </w:r>
      <w:r>
        <w:rPr>
          <w:spacing w:val="-6"/>
        </w:rPr>
        <w:t xml:space="preserve"> </w:t>
      </w:r>
      <w:r>
        <w:rPr>
          <w:spacing w:val="-2"/>
        </w:rPr>
        <w:t>Acknowledgement</w:t>
      </w:r>
    </w:p>
    <w:p w14:paraId="5A0B045B" w14:textId="77777777" w:rsidR="00DE2048" w:rsidRDefault="00D80896">
      <w:pPr>
        <w:pStyle w:val="ListParagraph"/>
        <w:numPr>
          <w:ilvl w:val="0"/>
          <w:numId w:val="1"/>
        </w:numPr>
        <w:tabs>
          <w:tab w:val="left" w:pos="720"/>
        </w:tabs>
        <w:spacing w:before="116" w:line="268" w:lineRule="auto"/>
        <w:ind w:right="401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employee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receive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email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notifying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them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performance evaluation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requires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signature.</w:t>
      </w:r>
      <w:r>
        <w:rPr>
          <w:spacing w:val="-20"/>
          <w:w w:val="110"/>
          <w:sz w:val="24"/>
        </w:rPr>
        <w:t xml:space="preserve"> </w:t>
      </w:r>
      <w:r>
        <w:rPr>
          <w:w w:val="110"/>
          <w:sz w:val="24"/>
        </w:rPr>
        <w:t>They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log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portal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using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link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 xml:space="preserve">the </w:t>
      </w:r>
      <w:r>
        <w:rPr>
          <w:sz w:val="24"/>
        </w:rPr>
        <w:t xml:space="preserve">email or by logging in to </w:t>
      </w:r>
      <w:r>
        <w:rPr>
          <w:b/>
          <w:sz w:val="24"/>
        </w:rPr>
        <w:t>talent.okstate.edu</w:t>
      </w:r>
      <w:r>
        <w:rPr>
          <w:sz w:val="24"/>
        </w:rPr>
        <w:t>.</w:t>
      </w:r>
    </w:p>
    <w:p w14:paraId="73B306B3" w14:textId="77777777" w:rsidR="00DE2048" w:rsidRDefault="00D80896">
      <w:pPr>
        <w:pStyle w:val="ListParagraph"/>
        <w:numPr>
          <w:ilvl w:val="1"/>
          <w:numId w:val="1"/>
        </w:numPr>
        <w:tabs>
          <w:tab w:val="left" w:pos="719"/>
        </w:tabs>
        <w:spacing w:line="268" w:lineRule="auto"/>
        <w:ind w:left="719" w:right="468"/>
        <w:rPr>
          <w:sz w:val="24"/>
        </w:rPr>
      </w:pPr>
      <w:r>
        <w:rPr>
          <w:w w:val="110"/>
          <w:sz w:val="24"/>
        </w:rPr>
        <w:t>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employee’s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signature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preceded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by the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following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statement: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 xml:space="preserve">"I acknowledge that I have seen this report and have been </w:t>
      </w:r>
      <w:proofErr w:type="gramStart"/>
      <w:r>
        <w:rPr>
          <w:w w:val="110"/>
          <w:sz w:val="24"/>
        </w:rPr>
        <w:t>apprised</w:t>
      </w:r>
      <w:proofErr w:type="gramEnd"/>
      <w:r>
        <w:rPr>
          <w:w w:val="110"/>
          <w:sz w:val="24"/>
        </w:rPr>
        <w:t xml:space="preserve"> of my evaluation.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understand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that I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make 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written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statement to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my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supervisor within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ten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working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days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following.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statement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is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submitted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within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ten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working days,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attached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evaluation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report.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choose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make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written statement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below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ﬁnal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comments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box,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19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notify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my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supervisor.”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Written statements should be submitted to the supervisor within 10 working days.</w:t>
      </w:r>
    </w:p>
    <w:p w14:paraId="3614F398" w14:textId="67438856" w:rsidR="00DE2048" w:rsidRDefault="00D80896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left="360" w:right="987"/>
        <w:jc w:val="left"/>
        <w:rPr>
          <w:sz w:val="24"/>
        </w:rPr>
      </w:pPr>
      <w:r>
        <w:rPr>
          <w:w w:val="105"/>
          <w:sz w:val="24"/>
        </w:rPr>
        <w:t>Select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green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text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My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Performance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Reviews”</w:t>
      </w:r>
      <w:r>
        <w:rPr>
          <w:b/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open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sign-off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 xml:space="preserve">the </w:t>
      </w:r>
      <w:r>
        <w:rPr>
          <w:spacing w:val="-2"/>
          <w:w w:val="105"/>
          <w:sz w:val="24"/>
        </w:rPr>
        <w:t>evaluation.</w:t>
      </w:r>
    </w:p>
    <w:p w14:paraId="7A33AAF7" w14:textId="77777777" w:rsidR="00DE2048" w:rsidRDefault="00D80896">
      <w:pPr>
        <w:pStyle w:val="ListParagraph"/>
        <w:numPr>
          <w:ilvl w:val="0"/>
          <w:numId w:val="1"/>
        </w:numPr>
        <w:tabs>
          <w:tab w:val="left" w:pos="360"/>
        </w:tabs>
        <w:spacing w:before="85" w:line="268" w:lineRule="auto"/>
        <w:ind w:left="360" w:right="475"/>
        <w:jc w:val="left"/>
        <w:rPr>
          <w:sz w:val="24"/>
        </w:rPr>
      </w:pPr>
      <w:r>
        <w:rPr>
          <w:w w:val="105"/>
          <w:sz w:val="24"/>
        </w:rPr>
        <w:t xml:space="preserve">Review the guidance on the </w:t>
      </w:r>
      <w:r>
        <w:rPr>
          <w:b/>
          <w:w w:val="105"/>
          <w:sz w:val="24"/>
        </w:rPr>
        <w:t xml:space="preserve">Start Section </w:t>
      </w:r>
      <w:r>
        <w:rPr>
          <w:w w:val="105"/>
          <w:sz w:val="24"/>
        </w:rPr>
        <w:t>tab. The employee can review each section by clicking “</w:t>
      </w:r>
      <w:r>
        <w:rPr>
          <w:b/>
          <w:w w:val="105"/>
          <w:sz w:val="24"/>
        </w:rPr>
        <w:t xml:space="preserve">Next” </w:t>
      </w:r>
      <w:r>
        <w:rPr>
          <w:w w:val="105"/>
          <w:sz w:val="24"/>
        </w:rPr>
        <w:t>to advance to the next tab or by clicking the section name above to skip directly to a particular section.</w:t>
      </w:r>
    </w:p>
    <w:p w14:paraId="2B32BEBE" w14:textId="76435959" w:rsidR="00DE2048" w:rsidRDefault="00DE2048">
      <w:pPr>
        <w:pStyle w:val="BodyText"/>
        <w:rPr>
          <w:sz w:val="11"/>
        </w:rPr>
      </w:pPr>
    </w:p>
    <w:p w14:paraId="54CC3FFC" w14:textId="77777777" w:rsidR="00DE2048" w:rsidRDefault="00D80896" w:rsidP="00EE05AE">
      <w:pPr>
        <w:pStyle w:val="ListParagraph"/>
        <w:numPr>
          <w:ilvl w:val="0"/>
          <w:numId w:val="1"/>
        </w:numPr>
        <w:tabs>
          <w:tab w:val="left" w:pos="719"/>
        </w:tabs>
        <w:spacing w:before="150" w:line="268" w:lineRule="auto"/>
        <w:ind w:right="410"/>
        <w:jc w:val="left"/>
        <w:rPr>
          <w:sz w:val="24"/>
        </w:rPr>
      </w:pPr>
      <w:r>
        <w:rPr>
          <w:w w:val="105"/>
          <w:sz w:val="24"/>
        </w:rPr>
        <w:t>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“</w:t>
      </w:r>
      <w:r>
        <w:rPr>
          <w:b/>
          <w:w w:val="105"/>
          <w:sz w:val="24"/>
        </w:rPr>
        <w:t>Next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Steps”</w:t>
      </w:r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section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tab,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text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gray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yellow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text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boxes. Once the employee has reviewed the evaluation and read the text, select “</w:t>
      </w:r>
      <w:r>
        <w:rPr>
          <w:b/>
          <w:w w:val="105"/>
          <w:sz w:val="24"/>
        </w:rPr>
        <w:t>Acknowledge”</w:t>
      </w:r>
      <w:r>
        <w:rPr>
          <w:b/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move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evaluation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Complete</w:t>
      </w:r>
      <w:r>
        <w:rPr>
          <w:b/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step.</w:t>
      </w:r>
    </w:p>
    <w:p w14:paraId="3ABF92E5" w14:textId="77777777" w:rsidR="00DE2048" w:rsidRDefault="00DE2048">
      <w:pPr>
        <w:pStyle w:val="ListParagraph"/>
        <w:spacing w:line="268" w:lineRule="auto"/>
        <w:rPr>
          <w:sz w:val="24"/>
        </w:rPr>
        <w:sectPr w:rsidR="00DE2048">
          <w:footerReference w:type="default" r:id="rId8"/>
          <w:pgSz w:w="12240" w:h="15840"/>
          <w:pgMar w:top="1360" w:right="1080" w:bottom="1280" w:left="1440" w:header="0" w:footer="1091" w:gutter="0"/>
          <w:pgNumType w:start="2"/>
          <w:cols w:space="720"/>
        </w:sectPr>
      </w:pPr>
    </w:p>
    <w:p w14:paraId="627327B1" w14:textId="77777777" w:rsidR="00DE2048" w:rsidRDefault="00DE2048">
      <w:pPr>
        <w:pStyle w:val="BodyText"/>
        <w:spacing w:before="2"/>
        <w:rPr>
          <w:sz w:val="5"/>
        </w:rPr>
      </w:pPr>
    </w:p>
    <w:p w14:paraId="76C69C98" w14:textId="1211F123" w:rsidR="00DE2048" w:rsidRDefault="00DE2048">
      <w:pPr>
        <w:pStyle w:val="BodyText"/>
        <w:ind w:left="500"/>
        <w:rPr>
          <w:sz w:val="20"/>
        </w:rPr>
      </w:pPr>
    </w:p>
    <w:p w14:paraId="3C72779E" w14:textId="77777777" w:rsidR="00DE2048" w:rsidRDefault="00DE2048">
      <w:pPr>
        <w:pStyle w:val="BodyText"/>
        <w:spacing w:before="44"/>
      </w:pPr>
    </w:p>
    <w:p w14:paraId="0E63C0BE" w14:textId="77777777" w:rsidR="00DE2048" w:rsidRDefault="00D80896">
      <w:pPr>
        <w:pStyle w:val="ListParagraph"/>
        <w:numPr>
          <w:ilvl w:val="0"/>
          <w:numId w:val="1"/>
        </w:numPr>
        <w:tabs>
          <w:tab w:val="left" w:pos="720"/>
        </w:tabs>
        <w:spacing w:line="268" w:lineRule="auto"/>
        <w:ind w:right="546"/>
        <w:jc w:val="left"/>
        <w:rPr>
          <w:sz w:val="24"/>
        </w:rPr>
      </w:pPr>
      <w:r>
        <w:rPr>
          <w:w w:val="105"/>
          <w:sz w:val="24"/>
        </w:rPr>
        <w:t xml:space="preserve">This will automatically move the evaluation into the </w:t>
      </w:r>
      <w:r>
        <w:rPr>
          <w:b/>
          <w:w w:val="105"/>
          <w:sz w:val="24"/>
        </w:rPr>
        <w:t xml:space="preserve">Complete </w:t>
      </w:r>
      <w:r>
        <w:rPr>
          <w:w w:val="105"/>
          <w:sz w:val="24"/>
        </w:rPr>
        <w:t>step. The employee will no longer be able to access the evaluation from the home screen.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To access the completed evaluation, hover over “</w:t>
      </w:r>
      <w:r>
        <w:rPr>
          <w:b/>
          <w:w w:val="105"/>
          <w:sz w:val="24"/>
        </w:rPr>
        <w:t>About Me</w:t>
      </w:r>
      <w:r>
        <w:rPr>
          <w:w w:val="105"/>
          <w:sz w:val="24"/>
        </w:rPr>
        <w:t xml:space="preserve">,” and click </w:t>
      </w:r>
      <w:r>
        <w:rPr>
          <w:sz w:val="24"/>
        </w:rPr>
        <w:t>“</w:t>
      </w:r>
      <w:r>
        <w:rPr>
          <w:b/>
          <w:sz w:val="24"/>
        </w:rPr>
        <w:t>Performance Reviews</w:t>
      </w:r>
      <w:r>
        <w:rPr>
          <w:sz w:val="24"/>
        </w:rPr>
        <w:t>.”</w:t>
      </w:r>
    </w:p>
    <w:p w14:paraId="40306ABD" w14:textId="72E6CA89" w:rsidR="00DE2048" w:rsidRDefault="00D80896">
      <w:pPr>
        <w:pStyle w:val="ListParagraph"/>
        <w:numPr>
          <w:ilvl w:val="0"/>
          <w:numId w:val="1"/>
        </w:numPr>
        <w:tabs>
          <w:tab w:val="left" w:pos="719"/>
        </w:tabs>
        <w:spacing w:before="186"/>
        <w:ind w:left="719" w:hanging="359"/>
        <w:jc w:val="left"/>
        <w:rPr>
          <w:sz w:val="24"/>
        </w:rPr>
      </w:pPr>
      <w:r>
        <w:rPr>
          <w:sz w:val="24"/>
        </w:rPr>
        <w:t>Click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drop-down</w:t>
      </w:r>
      <w:r>
        <w:rPr>
          <w:spacing w:val="-4"/>
          <w:sz w:val="24"/>
        </w:rPr>
        <w:t xml:space="preserve"> </w:t>
      </w:r>
      <w:r>
        <w:rPr>
          <w:sz w:val="24"/>
        </w:rPr>
        <w:t>arrow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select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Complete”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“Search</w:t>
      </w:r>
      <w:r>
        <w:rPr>
          <w:spacing w:val="-2"/>
          <w:sz w:val="24"/>
        </w:rPr>
        <w:t>.”</w:t>
      </w:r>
    </w:p>
    <w:p w14:paraId="1C7B9A1F" w14:textId="77777777" w:rsidR="00DE2048" w:rsidRDefault="00DE2048">
      <w:pPr>
        <w:pStyle w:val="BodyText"/>
      </w:pPr>
    </w:p>
    <w:p w14:paraId="77FC6AC6" w14:textId="77777777" w:rsidR="00DE2048" w:rsidRDefault="00D80896" w:rsidP="00EE05AE">
      <w:pPr>
        <w:pStyle w:val="ListParagraph"/>
        <w:numPr>
          <w:ilvl w:val="0"/>
          <w:numId w:val="1"/>
        </w:numPr>
        <w:tabs>
          <w:tab w:val="left" w:pos="719"/>
        </w:tabs>
        <w:ind w:left="719"/>
        <w:jc w:val="left"/>
        <w:rPr>
          <w:sz w:val="24"/>
        </w:rPr>
      </w:pPr>
      <w:r w:rsidRPr="00EE05AE">
        <w:rPr>
          <w:sz w:val="24"/>
        </w:rPr>
        <w:t>Select</w:t>
      </w:r>
      <w:r w:rsidRPr="00EE05AE">
        <w:rPr>
          <w:spacing w:val="2"/>
          <w:sz w:val="24"/>
        </w:rPr>
        <w:t xml:space="preserve"> </w:t>
      </w:r>
      <w:r w:rsidRPr="00EE05AE">
        <w:rPr>
          <w:sz w:val="24"/>
        </w:rPr>
        <w:t>“</w:t>
      </w:r>
      <w:r w:rsidRPr="00EE05AE">
        <w:rPr>
          <w:b/>
          <w:sz w:val="24"/>
        </w:rPr>
        <w:t>View</w:t>
      </w:r>
      <w:r w:rsidRPr="00EE05AE">
        <w:rPr>
          <w:b/>
          <w:spacing w:val="1"/>
          <w:sz w:val="24"/>
        </w:rPr>
        <w:t xml:space="preserve"> </w:t>
      </w:r>
      <w:r w:rsidRPr="00EE05AE">
        <w:rPr>
          <w:b/>
          <w:sz w:val="24"/>
        </w:rPr>
        <w:t>the</w:t>
      </w:r>
      <w:r w:rsidRPr="00EE05AE">
        <w:rPr>
          <w:b/>
          <w:spacing w:val="2"/>
          <w:sz w:val="24"/>
        </w:rPr>
        <w:t xml:space="preserve"> </w:t>
      </w:r>
      <w:r w:rsidRPr="00EE05AE">
        <w:rPr>
          <w:b/>
          <w:sz w:val="24"/>
        </w:rPr>
        <w:t>Report”</w:t>
      </w:r>
      <w:r w:rsidRPr="00EE05AE">
        <w:rPr>
          <w:b/>
          <w:spacing w:val="2"/>
          <w:sz w:val="24"/>
        </w:rPr>
        <w:t xml:space="preserve"> </w:t>
      </w:r>
      <w:r w:rsidRPr="00EE05AE">
        <w:rPr>
          <w:sz w:val="24"/>
        </w:rPr>
        <w:t>on</w:t>
      </w:r>
      <w:r w:rsidRPr="00EE05AE">
        <w:rPr>
          <w:spacing w:val="1"/>
          <w:sz w:val="24"/>
        </w:rPr>
        <w:t xml:space="preserve"> </w:t>
      </w:r>
      <w:r w:rsidRPr="00EE05AE">
        <w:rPr>
          <w:sz w:val="24"/>
        </w:rPr>
        <w:t>the</w:t>
      </w:r>
      <w:r w:rsidRPr="00EE05AE">
        <w:rPr>
          <w:spacing w:val="2"/>
          <w:sz w:val="24"/>
        </w:rPr>
        <w:t xml:space="preserve"> </w:t>
      </w:r>
      <w:r w:rsidRPr="00EE05AE">
        <w:rPr>
          <w:sz w:val="24"/>
        </w:rPr>
        <w:t>evaluation</w:t>
      </w:r>
      <w:r w:rsidRPr="00EE05AE">
        <w:rPr>
          <w:spacing w:val="1"/>
          <w:sz w:val="24"/>
        </w:rPr>
        <w:t xml:space="preserve"> </w:t>
      </w:r>
      <w:r w:rsidRPr="00EE05AE">
        <w:rPr>
          <w:sz w:val="24"/>
        </w:rPr>
        <w:t>to</w:t>
      </w:r>
      <w:r w:rsidRPr="00EE05AE">
        <w:rPr>
          <w:spacing w:val="3"/>
          <w:sz w:val="24"/>
        </w:rPr>
        <w:t xml:space="preserve"> </w:t>
      </w:r>
      <w:r w:rsidRPr="00EE05AE">
        <w:rPr>
          <w:sz w:val="24"/>
        </w:rPr>
        <w:t>be</w:t>
      </w:r>
      <w:r w:rsidRPr="00EE05AE">
        <w:rPr>
          <w:spacing w:val="2"/>
          <w:sz w:val="24"/>
        </w:rPr>
        <w:t xml:space="preserve"> </w:t>
      </w:r>
      <w:r w:rsidRPr="00EE05AE">
        <w:rPr>
          <w:sz w:val="24"/>
        </w:rPr>
        <w:t>viewed</w:t>
      </w:r>
      <w:r w:rsidRPr="00EE05AE">
        <w:rPr>
          <w:spacing w:val="1"/>
          <w:sz w:val="24"/>
        </w:rPr>
        <w:t xml:space="preserve"> </w:t>
      </w:r>
      <w:r w:rsidRPr="00EE05AE">
        <w:rPr>
          <w:sz w:val="24"/>
        </w:rPr>
        <w:t>or</w:t>
      </w:r>
      <w:r w:rsidRPr="00EE05AE">
        <w:rPr>
          <w:spacing w:val="2"/>
          <w:sz w:val="24"/>
        </w:rPr>
        <w:t xml:space="preserve"> </w:t>
      </w:r>
      <w:r w:rsidRPr="00EE05AE">
        <w:rPr>
          <w:spacing w:val="-2"/>
          <w:sz w:val="24"/>
        </w:rPr>
        <w:t>printed.</w:t>
      </w:r>
    </w:p>
    <w:sectPr w:rsidR="00DE2048">
      <w:pgSz w:w="12240" w:h="15840"/>
      <w:pgMar w:top="1440" w:right="1080" w:bottom="1280" w:left="1440" w:header="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006A" w14:textId="77777777" w:rsidR="009A2840" w:rsidRDefault="009A2840">
      <w:r>
        <w:separator/>
      </w:r>
    </w:p>
  </w:endnote>
  <w:endnote w:type="continuationSeparator" w:id="0">
    <w:p w14:paraId="0B36FABB" w14:textId="77777777" w:rsidR="009A2840" w:rsidRDefault="009A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A351" w14:textId="271762DE" w:rsidR="00DE2048" w:rsidRDefault="00DE204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479E" w14:textId="77777777" w:rsidR="009A2840" w:rsidRDefault="009A2840">
      <w:r>
        <w:separator/>
      </w:r>
    </w:p>
  </w:footnote>
  <w:footnote w:type="continuationSeparator" w:id="0">
    <w:p w14:paraId="3D58BECC" w14:textId="77777777" w:rsidR="009A2840" w:rsidRDefault="009A2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92242"/>
    <w:multiLevelType w:val="hybridMultilevel"/>
    <w:tmpl w:val="0D40D3C0"/>
    <w:lvl w:ilvl="0" w:tplc="E264DC1A">
      <w:start w:val="1"/>
      <w:numFmt w:val="decimal"/>
      <w:lvlText w:val="%1."/>
      <w:lvlJc w:val="left"/>
      <w:pPr>
        <w:ind w:left="720" w:hanging="36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4"/>
        <w:szCs w:val="24"/>
        <w:lang w:val="en-US" w:eastAsia="en-US" w:bidi="ar-SA"/>
      </w:rPr>
    </w:lvl>
    <w:lvl w:ilvl="1" w:tplc="5CC675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DE8ED7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7001A9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D3D2C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B8448E8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76447A0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246272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F98F4AC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7557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2048"/>
    <w:rsid w:val="00450A95"/>
    <w:rsid w:val="00677AE2"/>
    <w:rsid w:val="00844229"/>
    <w:rsid w:val="00962C6D"/>
    <w:rsid w:val="009A2840"/>
    <w:rsid w:val="00D80896"/>
    <w:rsid w:val="00DE2048"/>
    <w:rsid w:val="00E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7AD8D"/>
  <w15:docId w15:val="{380D00CA-8040-40EF-AFE3-65ED0622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52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7"/>
      <w:ind w:right="364"/>
      <w:jc w:val="center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8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7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AE2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677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AE2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1775</Characters>
  <Application>Microsoft Office Word</Application>
  <DocSecurity>0</DocSecurity>
  <Lines>59</Lines>
  <Paragraphs>15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Sturgeon, Melissa</dc:creator>
  <dc:description/>
  <cp:lastModifiedBy>Tappana, Tina</cp:lastModifiedBy>
  <cp:revision>4</cp:revision>
  <dcterms:created xsi:type="dcterms:W3CDTF">2026-01-23T21:10:00Z</dcterms:created>
  <dcterms:modified xsi:type="dcterms:W3CDTF">2026-01-23T21:15:00Z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9885d978-3dc8-4a35-a944-031e150abc63</vt:lpwstr>
  </property>
  <property fmtid="{D5CDD505-2E9C-101B-9397-08002B2CF9AE}" pid="5" name="LastSaved">
    <vt:filetime>2025-10-14T00:00:00Z</vt:filetime>
  </property>
  <property fmtid="{D5CDD505-2E9C-101B-9397-08002B2CF9AE}" pid="6" name="Producer">
    <vt:lpwstr>Adobe PDF Library 25.1.150</vt:lpwstr>
  </property>
  <property fmtid="{D5CDD505-2E9C-101B-9397-08002B2CF9AE}" pid="7" name="SourceModified">
    <vt:lpwstr>D:20250818124634</vt:lpwstr>
  </property>
</Properties>
</file>